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DA550" w14:textId="26AF8755" w:rsidR="00C13A50" w:rsidRPr="00D632BF" w:rsidRDefault="00C13A50" w:rsidP="00D632BF">
      <w:pPr>
        <w:pStyle w:val="Header"/>
        <w:jc w:val="center"/>
        <w:rPr>
          <w:rFonts w:ascii="Calibri" w:hAnsi="Calibri" w:cs="Calibri"/>
          <w:color w:val="000000" w:themeColor="text1"/>
          <w:sz w:val="36"/>
          <w:szCs w:val="36"/>
        </w:rPr>
      </w:pPr>
      <w:r w:rsidRPr="00D632BF">
        <w:rPr>
          <w:rFonts w:ascii="Calibri" w:hAnsi="Calibri" w:cs="Calibri"/>
          <w:b/>
          <w:bCs/>
          <w:color w:val="000000" w:themeColor="text1"/>
          <w:sz w:val="36"/>
          <w:szCs w:val="36"/>
        </w:rPr>
        <w:t>Improvement Project Worksheet</w:t>
      </w:r>
    </w:p>
    <w:p w14:paraId="6673D491" w14:textId="42A883A5" w:rsidR="00153274" w:rsidRDefault="00153274" w:rsidP="00D632BF">
      <w:pPr>
        <w:spacing w:after="0"/>
        <w:rPr>
          <w:rFonts w:ascii="Calibri" w:hAnsi="Calibri" w:cs="Calibri"/>
          <w:b/>
          <w:bCs/>
        </w:rPr>
      </w:pPr>
    </w:p>
    <w:p w14:paraId="003153E3" w14:textId="77777777" w:rsidR="003C58BF" w:rsidRPr="00C037DF" w:rsidRDefault="003C58BF" w:rsidP="003C58BF">
      <w:pPr>
        <w:shd w:val="clear" w:color="auto" w:fill="EAE8E8" w:themeFill="accent6" w:themeFillTint="33"/>
        <w:spacing w:after="0"/>
        <w:rPr>
          <w:rFonts w:ascii="Calibri" w:hAnsi="Calibri" w:cs="Calibri"/>
          <w:b/>
          <w:bCs/>
        </w:rPr>
      </w:pPr>
      <w:r w:rsidRPr="00C037DF">
        <w:rPr>
          <w:rFonts w:ascii="Calibri" w:hAnsi="Calibri" w:cs="Calibri"/>
        </w:rPr>
        <w:t>The Improvement Project Worksheet is a practical, step</w:t>
      </w:r>
      <w:r w:rsidRPr="00C037DF">
        <w:rPr>
          <w:rFonts w:ascii="Cambria Math" w:hAnsi="Cambria Math" w:cs="Cambria Math"/>
        </w:rPr>
        <w:t>‑</w:t>
      </w:r>
      <w:r w:rsidRPr="00C037DF">
        <w:rPr>
          <w:rFonts w:ascii="Calibri" w:hAnsi="Calibri" w:cs="Calibri"/>
        </w:rPr>
        <w:t>by</w:t>
      </w:r>
      <w:r w:rsidRPr="00C037DF">
        <w:rPr>
          <w:rFonts w:ascii="Cambria Math" w:hAnsi="Cambria Math" w:cs="Cambria Math"/>
        </w:rPr>
        <w:t>‑</w:t>
      </w:r>
      <w:r w:rsidRPr="00C037DF">
        <w:rPr>
          <w:rFonts w:ascii="Calibri" w:hAnsi="Calibri" w:cs="Calibri"/>
        </w:rPr>
        <w:t>step planning tool that guides adult learners and frontline teams from an initial idea to a well</w:t>
      </w:r>
      <w:r w:rsidRPr="00C037DF">
        <w:rPr>
          <w:rFonts w:ascii="Cambria Math" w:hAnsi="Cambria Math" w:cs="Cambria Math"/>
        </w:rPr>
        <w:t>‑</w:t>
      </w:r>
      <w:r w:rsidRPr="00C037DF">
        <w:rPr>
          <w:rFonts w:ascii="Calibri" w:hAnsi="Calibri" w:cs="Calibri"/>
        </w:rPr>
        <w:t>scoped Performance Improvement Project. It helps participants articulate a SMART AIM, select a small change to test, design the test, engage the right stakeholders (including patients), define measures of success, and decide next steps based on results (adopt, adapt, or abandon).</w:t>
      </w:r>
    </w:p>
    <w:p w14:paraId="33E811FA" w14:textId="6C31842C" w:rsidR="003C58BF" w:rsidRDefault="003C58BF" w:rsidP="00153274">
      <w:pPr>
        <w:spacing w:after="0"/>
        <w:rPr>
          <w:rFonts w:ascii="Calibri" w:hAnsi="Calibri" w:cs="Calibri"/>
          <w:b/>
          <w:bCs/>
        </w:rPr>
      </w:pPr>
    </w:p>
    <w:p w14:paraId="286A9A3F" w14:textId="77777777" w:rsidR="003C58BF" w:rsidRDefault="003C58BF" w:rsidP="003C58BF">
      <w:pPr>
        <w:shd w:val="clear" w:color="auto" w:fill="E4EDEB" w:themeFill="accent5" w:themeFillTint="33"/>
        <w:spacing w:after="0"/>
        <w:rPr>
          <w:rFonts w:ascii="Calibri" w:hAnsi="Calibri" w:cs="Calibri"/>
          <w:b/>
          <w:bCs/>
          <w:color w:val="3A5750" w:themeColor="accent5" w:themeShade="80"/>
          <w:sz w:val="28"/>
          <w:szCs w:val="28"/>
        </w:rPr>
      </w:pPr>
      <w:r>
        <w:rPr>
          <w:rFonts w:ascii="Calibri" w:hAnsi="Calibri" w:cs="Calibri"/>
          <w:b/>
          <w:bCs/>
          <w:color w:val="3A5750" w:themeColor="accent5" w:themeShade="80"/>
          <w:sz w:val="28"/>
          <w:szCs w:val="28"/>
        </w:rPr>
        <w:t>Step 1. Define the Problem</w:t>
      </w:r>
    </w:p>
    <w:p w14:paraId="307C3784" w14:textId="06305B12" w:rsidR="003C58BF" w:rsidRDefault="006B46D3" w:rsidP="00B35DB4">
      <w:pPr>
        <w:shd w:val="clear" w:color="auto" w:fill="E4EDEB" w:themeFill="accent5" w:themeFillTint="33"/>
        <w:spacing w:after="0"/>
        <w:rPr>
          <w:rFonts w:ascii="Calibri" w:hAnsi="Calibri" w:cs="Calibri"/>
        </w:rPr>
      </w:pPr>
      <w:r w:rsidRPr="006B46D3">
        <w:rPr>
          <w:rFonts w:ascii="Calibri" w:hAnsi="Calibri" w:cs="Calibri"/>
        </w:rPr>
        <w:t xml:space="preserve">Briefly describe the problem you aim to </w:t>
      </w:r>
      <w:proofErr w:type="gramStart"/>
      <w:r w:rsidRPr="006B46D3">
        <w:rPr>
          <w:rFonts w:ascii="Calibri" w:hAnsi="Calibri" w:cs="Calibri"/>
        </w:rPr>
        <w:t>improve</w:t>
      </w:r>
      <w:proofErr w:type="gramEnd"/>
      <w:r w:rsidRPr="006B46D3">
        <w:rPr>
          <w:rFonts w:ascii="Calibri" w:hAnsi="Calibri" w:cs="Calibri"/>
        </w:rPr>
        <w:t>, why it matters, and any baseline information you already have. A clear problem statement sets up a focused AIM.</w:t>
      </w:r>
    </w:p>
    <w:p w14:paraId="5C24530C" w14:textId="77777777" w:rsidR="001938F3" w:rsidRDefault="001938F3" w:rsidP="00B35DB4">
      <w:pPr>
        <w:shd w:val="clear" w:color="auto" w:fill="E4EDEB" w:themeFill="accent5" w:themeFillTint="33"/>
        <w:spacing w:after="0"/>
        <w:rPr>
          <w:rFonts w:ascii="Calibri" w:hAnsi="Calibri" w:cs="Calibri"/>
        </w:rPr>
      </w:pPr>
    </w:p>
    <w:p w14:paraId="35C24D93" w14:textId="66BA2A3C" w:rsidR="001938F3" w:rsidRPr="001938F3" w:rsidRDefault="001938F3" w:rsidP="00B35DB4">
      <w:pPr>
        <w:shd w:val="clear" w:color="auto" w:fill="E4EDEB" w:themeFill="accent5" w:themeFillTint="33"/>
        <w:spacing w:after="0"/>
        <w:rPr>
          <w:rFonts w:ascii="Calibri" w:hAnsi="Calibri" w:cs="Calibri"/>
          <w:i/>
          <w:iCs/>
        </w:rPr>
      </w:pPr>
      <w:r>
        <w:rPr>
          <w:rFonts w:ascii="Calibri" w:hAnsi="Calibri" w:cs="Calibri"/>
          <w:i/>
          <w:iCs/>
        </w:rPr>
        <w:t xml:space="preserve">Example: </w:t>
      </w:r>
      <w:r w:rsidR="00350DC1" w:rsidRPr="00350DC1">
        <w:rPr>
          <w:rFonts w:ascii="Calibri" w:hAnsi="Calibri" w:cs="Calibri"/>
          <w:i/>
          <w:iCs/>
        </w:rPr>
        <w:t>Patients in the rural ED wait &gt; 60 minutes for triage; 4 complaints this month; baseline: 72% triaged within 30 minutes.</w:t>
      </w:r>
    </w:p>
    <w:p w14:paraId="2CDBCD08" w14:textId="77777777" w:rsidR="006B46D3" w:rsidRDefault="006B46D3" w:rsidP="00153274">
      <w:pPr>
        <w:spacing w:after="0"/>
        <w:rPr>
          <w:rFonts w:ascii="Calibri" w:hAnsi="Calibri" w:cs="Calibri"/>
          <w:b/>
          <w:bCs/>
        </w:rPr>
      </w:pPr>
    </w:p>
    <w:tbl>
      <w:tblPr>
        <w:tblStyle w:val="TableGrid"/>
        <w:tblW w:w="936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360"/>
      </w:tblGrid>
      <w:tr w:rsidR="00775838" w:rsidRPr="00C037DF" w14:paraId="7B98DD4A" w14:textId="77777777" w:rsidTr="00B35DB4">
        <w:tc>
          <w:tcPr>
            <w:tcW w:w="9360" w:type="dxa"/>
            <w:shd w:val="clear" w:color="auto" w:fill="D9D9D9" w:themeFill="background1" w:themeFillShade="D9"/>
            <w:tcMar>
              <w:top w:w="72" w:type="dxa"/>
              <w:left w:w="72" w:type="dxa"/>
              <w:bottom w:w="72" w:type="dxa"/>
              <w:right w:w="72" w:type="dxa"/>
            </w:tcMar>
          </w:tcPr>
          <w:p w14:paraId="794C34F7" w14:textId="53E6B0A9" w:rsidR="00775838" w:rsidRPr="00C037DF" w:rsidRDefault="00957A17" w:rsidP="00842C68">
            <w:pPr>
              <w:rPr>
                <w:rFonts w:ascii="Calibri" w:hAnsi="Calibri" w:cs="Calibri"/>
                <w:b/>
                <w:bCs/>
              </w:rPr>
            </w:pPr>
            <w:r w:rsidRPr="00957A17">
              <w:rPr>
                <w:rFonts w:ascii="Calibri" w:hAnsi="Calibri" w:cs="Calibri"/>
                <w:b/>
                <w:bCs/>
              </w:rPr>
              <w:t xml:space="preserve">Problem statement: </w:t>
            </w:r>
            <w:r w:rsidRPr="00957A17">
              <w:rPr>
                <w:rFonts w:ascii="Calibri" w:hAnsi="Calibri" w:cs="Calibri"/>
                <w:i/>
                <w:iCs/>
              </w:rPr>
              <w:t>(What’s happening? Where? For whom?)</w:t>
            </w:r>
          </w:p>
        </w:tc>
      </w:tr>
      <w:tr w:rsidR="00775838" w:rsidRPr="00C037DF" w14:paraId="4F633DFF" w14:textId="77777777" w:rsidTr="00B35DB4">
        <w:trPr>
          <w:trHeight w:val="746"/>
        </w:trPr>
        <w:tc>
          <w:tcPr>
            <w:tcW w:w="9360" w:type="dxa"/>
            <w:tcMar>
              <w:top w:w="72" w:type="dxa"/>
              <w:left w:w="72" w:type="dxa"/>
              <w:bottom w:w="72" w:type="dxa"/>
              <w:right w:w="72" w:type="dxa"/>
            </w:tcMar>
          </w:tcPr>
          <w:p w14:paraId="33A8B640" w14:textId="77777777" w:rsidR="00656127" w:rsidRPr="00656127" w:rsidRDefault="00656127" w:rsidP="00656127">
            <w:pPr>
              <w:rPr>
                <w:rFonts w:ascii="Calibri" w:hAnsi="Calibri" w:cs="Calibri"/>
                <w:i/>
                <w:iCs/>
                <w:sz w:val="20"/>
                <w:szCs w:val="20"/>
              </w:rPr>
            </w:pPr>
            <w:r w:rsidRPr="00656127">
              <w:rPr>
                <w:rFonts w:ascii="Calibri" w:hAnsi="Calibri" w:cs="Calibri"/>
                <w:i/>
                <w:iCs/>
                <w:sz w:val="20"/>
                <w:szCs w:val="20"/>
              </w:rPr>
              <w:t>Tip: Include location, population, and scope.</w:t>
            </w:r>
          </w:p>
          <w:p w14:paraId="326E5FF0" w14:textId="77777777" w:rsidR="00775838" w:rsidRPr="00F71637" w:rsidRDefault="00775838" w:rsidP="00842C68">
            <w:pPr>
              <w:rPr>
                <w:rFonts w:ascii="Calibri" w:hAnsi="Calibri" w:cs="Calibri"/>
                <w:b/>
                <w:bCs/>
              </w:rPr>
            </w:pPr>
          </w:p>
        </w:tc>
      </w:tr>
      <w:tr w:rsidR="00957A17" w:rsidRPr="00C037DF" w14:paraId="36AC3096" w14:textId="77777777" w:rsidTr="00B35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shd w:val="clear" w:color="auto" w:fill="D9D9D9" w:themeFill="background1" w:themeFillShade="D9"/>
            <w:tcMar>
              <w:top w:w="72" w:type="dxa"/>
              <w:left w:w="72" w:type="dxa"/>
              <w:bottom w:w="72" w:type="dxa"/>
              <w:right w:w="72" w:type="dxa"/>
            </w:tcMar>
          </w:tcPr>
          <w:p w14:paraId="63470588" w14:textId="3C23A7AC" w:rsidR="00957A17" w:rsidRPr="00C037DF" w:rsidRDefault="00B35DB4" w:rsidP="00842C68">
            <w:pPr>
              <w:rPr>
                <w:rFonts w:ascii="Calibri" w:hAnsi="Calibri" w:cs="Calibri"/>
                <w:b/>
                <w:bCs/>
              </w:rPr>
            </w:pPr>
            <w:r w:rsidRPr="00B35DB4">
              <w:rPr>
                <w:rFonts w:ascii="Calibri" w:hAnsi="Calibri" w:cs="Calibri"/>
                <w:b/>
                <w:bCs/>
              </w:rPr>
              <w:t xml:space="preserve">Why it matters: </w:t>
            </w:r>
            <w:r w:rsidRPr="00B35DB4">
              <w:rPr>
                <w:rFonts w:ascii="Calibri" w:hAnsi="Calibri" w:cs="Calibri"/>
                <w:i/>
                <w:iCs/>
              </w:rPr>
              <w:t>(Patient/staff impact, risks, costs)</w:t>
            </w:r>
          </w:p>
        </w:tc>
      </w:tr>
      <w:tr w:rsidR="00957A17" w:rsidRPr="00C037DF" w14:paraId="115C4A50" w14:textId="77777777" w:rsidTr="00B35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6"/>
        </w:trPr>
        <w:tc>
          <w:tcPr>
            <w:tcW w:w="9360" w:type="dxa"/>
            <w:tcMar>
              <w:top w:w="72" w:type="dxa"/>
              <w:left w:w="72" w:type="dxa"/>
              <w:bottom w:w="72" w:type="dxa"/>
              <w:right w:w="72" w:type="dxa"/>
            </w:tcMar>
          </w:tcPr>
          <w:p w14:paraId="550F39AC" w14:textId="77777777" w:rsidR="00656127" w:rsidRPr="00656127" w:rsidRDefault="00656127" w:rsidP="00656127">
            <w:pPr>
              <w:rPr>
                <w:rFonts w:ascii="Calibri" w:hAnsi="Calibri" w:cs="Calibri"/>
                <w:i/>
                <w:iCs/>
                <w:sz w:val="20"/>
                <w:szCs w:val="20"/>
              </w:rPr>
            </w:pPr>
            <w:r w:rsidRPr="00656127">
              <w:rPr>
                <w:rFonts w:ascii="Calibri" w:hAnsi="Calibri" w:cs="Calibri"/>
                <w:i/>
                <w:iCs/>
                <w:sz w:val="20"/>
                <w:szCs w:val="20"/>
              </w:rPr>
              <w:t>Tip: Consider safety, satisfaction, and regulatory compliance.</w:t>
            </w:r>
          </w:p>
          <w:p w14:paraId="06D0BFD7" w14:textId="77777777" w:rsidR="00957A17" w:rsidRPr="00F71637" w:rsidRDefault="00957A17" w:rsidP="00842C68">
            <w:pPr>
              <w:rPr>
                <w:rFonts w:ascii="Calibri" w:hAnsi="Calibri" w:cs="Calibri"/>
                <w:b/>
                <w:bCs/>
              </w:rPr>
            </w:pPr>
          </w:p>
        </w:tc>
      </w:tr>
      <w:tr w:rsidR="00957A17" w:rsidRPr="00C037DF" w14:paraId="19CFAD19" w14:textId="77777777" w:rsidTr="00B35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shd w:val="clear" w:color="auto" w:fill="D9D9D9" w:themeFill="background1" w:themeFillShade="D9"/>
            <w:tcMar>
              <w:top w:w="72" w:type="dxa"/>
              <w:left w:w="72" w:type="dxa"/>
              <w:bottom w:w="72" w:type="dxa"/>
              <w:right w:w="72" w:type="dxa"/>
            </w:tcMar>
          </w:tcPr>
          <w:p w14:paraId="1C9BA32D" w14:textId="20FC44BD" w:rsidR="00957A17" w:rsidRPr="00C037DF" w:rsidRDefault="00B35DB4" w:rsidP="00842C68">
            <w:pPr>
              <w:rPr>
                <w:rFonts w:ascii="Calibri" w:hAnsi="Calibri" w:cs="Calibri"/>
                <w:b/>
                <w:bCs/>
              </w:rPr>
            </w:pPr>
            <w:r w:rsidRPr="00B35DB4">
              <w:rPr>
                <w:rFonts w:ascii="Calibri" w:hAnsi="Calibri" w:cs="Calibri"/>
                <w:b/>
                <w:bCs/>
              </w:rPr>
              <w:t>Baseline (if known):</w:t>
            </w:r>
            <w:r w:rsidRPr="00B35DB4">
              <w:rPr>
                <w:rFonts w:ascii="Calibri" w:hAnsi="Calibri" w:cs="Calibri"/>
              </w:rPr>
              <w:t xml:space="preserve"> </w:t>
            </w:r>
            <w:r w:rsidRPr="00B35DB4">
              <w:rPr>
                <w:rFonts w:ascii="Calibri" w:hAnsi="Calibri" w:cs="Calibri"/>
                <w:i/>
                <w:iCs/>
              </w:rPr>
              <w:t>(Current performance, recent data, stories)</w:t>
            </w:r>
          </w:p>
        </w:tc>
      </w:tr>
      <w:tr w:rsidR="00957A17" w:rsidRPr="00C037DF" w14:paraId="0B9E7550" w14:textId="77777777" w:rsidTr="00B35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9360" w:type="dxa"/>
            <w:tcMar>
              <w:top w:w="72" w:type="dxa"/>
              <w:left w:w="72" w:type="dxa"/>
              <w:bottom w:w="72" w:type="dxa"/>
              <w:right w:w="72" w:type="dxa"/>
            </w:tcMar>
          </w:tcPr>
          <w:p w14:paraId="35F59F34" w14:textId="77777777" w:rsidR="00656127" w:rsidRPr="00656127" w:rsidRDefault="00656127" w:rsidP="00656127">
            <w:pPr>
              <w:rPr>
                <w:rFonts w:ascii="Calibri" w:hAnsi="Calibri" w:cs="Calibri"/>
                <w:i/>
                <w:iCs/>
                <w:sz w:val="20"/>
                <w:szCs w:val="20"/>
              </w:rPr>
            </w:pPr>
            <w:r w:rsidRPr="00656127">
              <w:rPr>
                <w:rFonts w:ascii="Calibri" w:hAnsi="Calibri" w:cs="Calibri"/>
                <w:i/>
                <w:iCs/>
                <w:sz w:val="20"/>
                <w:szCs w:val="20"/>
              </w:rPr>
              <w:t>Tip: Use simple counts or percentages from recent weeks.</w:t>
            </w:r>
          </w:p>
          <w:p w14:paraId="4F3050F4" w14:textId="77777777" w:rsidR="00957A17" w:rsidRPr="00F71637" w:rsidRDefault="00957A17" w:rsidP="00842C68">
            <w:pPr>
              <w:rPr>
                <w:rFonts w:ascii="Calibri" w:hAnsi="Calibri" w:cs="Calibri"/>
                <w:b/>
                <w:bCs/>
              </w:rPr>
            </w:pPr>
          </w:p>
        </w:tc>
      </w:tr>
    </w:tbl>
    <w:p w14:paraId="50DB11FB" w14:textId="77777777" w:rsidR="003C58BF" w:rsidRDefault="003C58BF" w:rsidP="00D632BF">
      <w:pPr>
        <w:spacing w:after="0"/>
        <w:rPr>
          <w:rFonts w:ascii="Calibri" w:hAnsi="Calibri" w:cs="Calibri"/>
          <w:b/>
          <w:bCs/>
          <w:color w:val="3A5750" w:themeColor="accent5" w:themeShade="80"/>
          <w:sz w:val="28"/>
          <w:szCs w:val="28"/>
        </w:rPr>
      </w:pPr>
    </w:p>
    <w:p w14:paraId="063F55FC" w14:textId="76628C46" w:rsidR="003C58BF" w:rsidRDefault="00AD5FED" w:rsidP="003C58BF">
      <w:pPr>
        <w:shd w:val="clear" w:color="auto" w:fill="E4EDEB" w:themeFill="accent5" w:themeFillTint="33"/>
        <w:spacing w:after="0"/>
        <w:rPr>
          <w:rFonts w:ascii="Calibri" w:hAnsi="Calibri" w:cs="Calibri"/>
          <w:b/>
          <w:bCs/>
          <w:color w:val="3A5750" w:themeColor="accent5" w:themeShade="80"/>
          <w:sz w:val="28"/>
          <w:szCs w:val="28"/>
        </w:rPr>
      </w:pPr>
      <w:r>
        <w:rPr>
          <w:rFonts w:ascii="Calibri" w:hAnsi="Calibri" w:cs="Calibri"/>
          <w:b/>
          <w:bCs/>
          <w:color w:val="3A5750" w:themeColor="accent5" w:themeShade="80"/>
          <w:sz w:val="28"/>
          <w:szCs w:val="28"/>
        </w:rPr>
        <w:t>Step</w:t>
      </w:r>
      <w:r w:rsidR="003C58BF">
        <w:rPr>
          <w:rFonts w:ascii="Calibri" w:hAnsi="Calibri" w:cs="Calibri"/>
          <w:b/>
          <w:bCs/>
          <w:color w:val="3A5750" w:themeColor="accent5" w:themeShade="80"/>
          <w:sz w:val="28"/>
          <w:szCs w:val="28"/>
        </w:rPr>
        <w:t xml:space="preserve"> 2. </w:t>
      </w:r>
      <w:r w:rsidR="003C58BF" w:rsidRPr="004C2C7A">
        <w:rPr>
          <w:rFonts w:ascii="Calibri" w:hAnsi="Calibri" w:cs="Calibri"/>
          <w:b/>
          <w:bCs/>
          <w:color w:val="3A5750" w:themeColor="accent5" w:themeShade="80"/>
          <w:sz w:val="28"/>
          <w:szCs w:val="28"/>
        </w:rPr>
        <w:t>AIM Statement</w:t>
      </w:r>
      <w:r w:rsidR="003C58BF">
        <w:rPr>
          <w:rFonts w:ascii="Calibri" w:hAnsi="Calibri" w:cs="Calibri"/>
          <w:b/>
          <w:bCs/>
          <w:color w:val="3A5750" w:themeColor="accent5" w:themeShade="80"/>
          <w:sz w:val="28"/>
          <w:szCs w:val="28"/>
        </w:rPr>
        <w:t xml:space="preserve"> (What are we trying to accomplish?)</w:t>
      </w:r>
    </w:p>
    <w:p w14:paraId="46D26AAE" w14:textId="77777777" w:rsidR="003C58BF" w:rsidRDefault="003C58BF" w:rsidP="003C58BF">
      <w:pPr>
        <w:shd w:val="clear" w:color="auto" w:fill="E4EDEB" w:themeFill="accent5" w:themeFillTint="33"/>
        <w:spacing w:after="0"/>
        <w:rPr>
          <w:rFonts w:ascii="Calibri" w:hAnsi="Calibri" w:cs="Calibri"/>
        </w:rPr>
      </w:pPr>
      <w:r w:rsidRPr="00EF080B">
        <w:rPr>
          <w:rFonts w:ascii="Calibri" w:hAnsi="Calibri" w:cs="Calibri"/>
        </w:rPr>
        <w:t>State your improvement goal using SMART criteria: Specific, Measurable, Achievable, Relevant, Time-bound. Include who will do the work, what will improve, by when, and by how much.</w:t>
      </w:r>
    </w:p>
    <w:p w14:paraId="11536FA7" w14:textId="77777777" w:rsidR="003C58BF" w:rsidRPr="00C037DF" w:rsidRDefault="003C58BF" w:rsidP="003C58BF">
      <w:pPr>
        <w:shd w:val="clear" w:color="auto" w:fill="E4EDEB" w:themeFill="accent5" w:themeFillTint="33"/>
        <w:spacing w:after="0"/>
        <w:rPr>
          <w:rFonts w:ascii="Calibri" w:hAnsi="Calibri" w:cs="Calibri"/>
        </w:rPr>
      </w:pPr>
    </w:p>
    <w:p w14:paraId="48EF165C" w14:textId="72C0FC16" w:rsidR="003C58BF" w:rsidRPr="00DB0589" w:rsidRDefault="003C58BF" w:rsidP="003C58BF">
      <w:pPr>
        <w:shd w:val="clear" w:color="auto" w:fill="E4EDEB" w:themeFill="accent5" w:themeFillTint="33"/>
        <w:rPr>
          <w:i/>
          <w:iCs/>
          <w:sz w:val="22"/>
          <w:szCs w:val="22"/>
        </w:rPr>
      </w:pPr>
      <w:r w:rsidRPr="00DB0589">
        <w:rPr>
          <w:rFonts w:ascii="Calibri" w:hAnsi="Calibri" w:cs="Calibri"/>
          <w:i/>
          <w:iCs/>
          <w:sz w:val="22"/>
          <w:szCs w:val="22"/>
        </w:rPr>
        <w:t xml:space="preserve">Example: </w:t>
      </w:r>
      <w:r w:rsidR="00442F6E" w:rsidRPr="00442F6E">
        <w:rPr>
          <w:rFonts w:ascii="Calibri" w:hAnsi="Calibri" w:cs="Calibri"/>
          <w:i/>
          <w:iCs/>
          <w:sz w:val="22"/>
          <w:szCs w:val="22"/>
        </w:rPr>
        <w:t>Reduce ED triage time to ≤ 30 minutes for 90% of patients within 60 days by training two nurses on rapid triage protocol.</w:t>
      </w:r>
    </w:p>
    <w:tbl>
      <w:tblPr>
        <w:tblStyle w:val="TableGrid"/>
        <w:tblW w:w="936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360"/>
      </w:tblGrid>
      <w:tr w:rsidR="008E12E2" w:rsidRPr="00C037DF" w14:paraId="1A033311" w14:textId="77777777" w:rsidTr="00DB0589">
        <w:tc>
          <w:tcPr>
            <w:tcW w:w="9360" w:type="dxa"/>
            <w:shd w:val="clear" w:color="auto" w:fill="D9D9D9" w:themeFill="background1" w:themeFillShade="D9"/>
            <w:tcMar>
              <w:top w:w="72" w:type="dxa"/>
              <w:left w:w="72" w:type="dxa"/>
              <w:bottom w:w="72" w:type="dxa"/>
              <w:right w:w="72" w:type="dxa"/>
            </w:tcMar>
          </w:tcPr>
          <w:p w14:paraId="184E96FD" w14:textId="73DCB892" w:rsidR="008E12E2" w:rsidRPr="00C037DF" w:rsidRDefault="002944AB" w:rsidP="00D632BF">
            <w:pPr>
              <w:rPr>
                <w:rFonts w:ascii="Calibri" w:hAnsi="Calibri" w:cs="Calibri"/>
                <w:b/>
                <w:bCs/>
              </w:rPr>
            </w:pPr>
            <w:r>
              <w:rPr>
                <w:rFonts w:ascii="Calibri" w:hAnsi="Calibri" w:cs="Calibri"/>
                <w:b/>
                <w:bCs/>
              </w:rPr>
              <w:t>Enter Your Aim Statement Here:</w:t>
            </w:r>
          </w:p>
        </w:tc>
      </w:tr>
      <w:tr w:rsidR="008E12E2" w:rsidRPr="00C037DF" w14:paraId="0A44DA0F" w14:textId="77777777" w:rsidTr="00DB0589">
        <w:trPr>
          <w:trHeight w:val="1520"/>
        </w:trPr>
        <w:tc>
          <w:tcPr>
            <w:tcW w:w="9360" w:type="dxa"/>
            <w:tcMar>
              <w:top w:w="72" w:type="dxa"/>
              <w:left w:w="72" w:type="dxa"/>
              <w:bottom w:w="72" w:type="dxa"/>
              <w:right w:w="72" w:type="dxa"/>
            </w:tcMar>
          </w:tcPr>
          <w:p w14:paraId="07CACDC6" w14:textId="69386909" w:rsidR="00C13A50" w:rsidRPr="00F71637" w:rsidRDefault="00C13A50" w:rsidP="00D632BF">
            <w:pPr>
              <w:rPr>
                <w:rFonts w:ascii="Calibri" w:hAnsi="Calibri" w:cs="Calibri"/>
                <w:b/>
                <w:bCs/>
              </w:rPr>
            </w:pPr>
          </w:p>
        </w:tc>
      </w:tr>
    </w:tbl>
    <w:p w14:paraId="1BBA7EAD" w14:textId="77777777" w:rsidR="00831651" w:rsidRDefault="00831651" w:rsidP="00D632BF">
      <w:pPr>
        <w:spacing w:after="0"/>
        <w:rPr>
          <w:rFonts w:ascii="Calibri" w:hAnsi="Calibri" w:cs="Calibri"/>
          <w:b/>
          <w:bCs/>
          <w:color w:val="3A5750" w:themeColor="accent5" w:themeShade="80"/>
          <w:sz w:val="28"/>
          <w:szCs w:val="28"/>
        </w:rPr>
      </w:pPr>
    </w:p>
    <w:p w14:paraId="69BC02C5" w14:textId="2D6CC380" w:rsidR="00831651" w:rsidRPr="00F97640" w:rsidRDefault="00831651" w:rsidP="00831651">
      <w:pPr>
        <w:shd w:val="clear" w:color="auto" w:fill="E4EDEB" w:themeFill="accent5" w:themeFillTint="33"/>
        <w:spacing w:after="0"/>
        <w:rPr>
          <w:rFonts w:ascii="Calibri" w:hAnsi="Calibri" w:cs="Calibri"/>
          <w:b/>
          <w:bCs/>
          <w:color w:val="3A5750" w:themeColor="accent5" w:themeShade="80"/>
          <w:sz w:val="28"/>
          <w:szCs w:val="28"/>
        </w:rPr>
      </w:pPr>
      <w:r>
        <w:rPr>
          <w:rFonts w:ascii="Calibri" w:hAnsi="Calibri" w:cs="Calibri"/>
          <w:b/>
          <w:bCs/>
          <w:color w:val="3A5750" w:themeColor="accent5" w:themeShade="80"/>
          <w:sz w:val="28"/>
          <w:szCs w:val="28"/>
        </w:rPr>
        <w:t xml:space="preserve">Step 3. Measure of Success </w:t>
      </w:r>
      <w:r w:rsidRPr="00F97640">
        <w:rPr>
          <w:rFonts w:ascii="Calibri" w:hAnsi="Calibri" w:cs="Calibri"/>
          <w:b/>
          <w:bCs/>
          <w:color w:val="3A5750" w:themeColor="accent5" w:themeShade="80"/>
          <w:sz w:val="28"/>
          <w:szCs w:val="28"/>
        </w:rPr>
        <w:t xml:space="preserve">(How will we </w:t>
      </w:r>
      <w:proofErr w:type="gramStart"/>
      <w:r w:rsidRPr="00F97640">
        <w:rPr>
          <w:rFonts w:ascii="Calibri" w:hAnsi="Calibri" w:cs="Calibri"/>
          <w:b/>
          <w:bCs/>
          <w:color w:val="3A5750" w:themeColor="accent5" w:themeShade="80"/>
          <w:sz w:val="28"/>
          <w:szCs w:val="28"/>
        </w:rPr>
        <w:t>know</w:t>
      </w:r>
      <w:proofErr w:type="gramEnd"/>
      <w:r w:rsidRPr="00F97640">
        <w:rPr>
          <w:rFonts w:ascii="Calibri" w:hAnsi="Calibri" w:cs="Calibri"/>
          <w:b/>
          <w:bCs/>
          <w:color w:val="3A5750" w:themeColor="accent5" w:themeShade="80"/>
          <w:sz w:val="28"/>
          <w:szCs w:val="28"/>
        </w:rPr>
        <w:t xml:space="preserve"> a change is an improvement?)</w:t>
      </w:r>
    </w:p>
    <w:p w14:paraId="6CC32D8F" w14:textId="77777777" w:rsidR="00831651" w:rsidRDefault="00831651" w:rsidP="00831651">
      <w:pPr>
        <w:shd w:val="clear" w:color="auto" w:fill="E4EDEB" w:themeFill="accent5" w:themeFillTint="33"/>
        <w:spacing w:after="0"/>
        <w:rPr>
          <w:rFonts w:ascii="Calibri" w:hAnsi="Calibri" w:cs="Calibri"/>
        </w:rPr>
      </w:pPr>
      <w:r w:rsidRPr="00A10F40">
        <w:rPr>
          <w:rFonts w:ascii="Calibri" w:hAnsi="Calibri" w:cs="Calibri"/>
        </w:rPr>
        <w:t>Select one outcome measure (overall result for patients/residents) and at least one process measure (steps that lead to the outcome). Consider a balancing measure to check for unintended effects. Define how often you will collect data and how (simple counts, tally sheets, EHR reports).</w:t>
      </w:r>
    </w:p>
    <w:p w14:paraId="16B7B9AB" w14:textId="77777777" w:rsidR="00831651" w:rsidRPr="00C037DF" w:rsidRDefault="00831651" w:rsidP="00831651">
      <w:pPr>
        <w:shd w:val="clear" w:color="auto" w:fill="E4EDEB" w:themeFill="accent5" w:themeFillTint="33"/>
        <w:spacing w:after="0"/>
        <w:rPr>
          <w:rFonts w:ascii="Calibri" w:hAnsi="Calibri" w:cs="Calibri"/>
        </w:rPr>
      </w:pPr>
    </w:p>
    <w:p w14:paraId="215A8C32" w14:textId="77777777" w:rsidR="00831651" w:rsidRPr="00831651" w:rsidRDefault="00831651" w:rsidP="00831651">
      <w:pPr>
        <w:shd w:val="clear" w:color="auto" w:fill="E4EDEB" w:themeFill="accent5" w:themeFillTint="33"/>
        <w:spacing w:after="0"/>
        <w:rPr>
          <w:rFonts w:ascii="Calibri" w:hAnsi="Calibri" w:cs="Calibri"/>
          <w:i/>
          <w:iCs/>
        </w:rPr>
      </w:pPr>
      <w:r w:rsidRPr="00994E3A">
        <w:rPr>
          <w:rFonts w:ascii="Calibri" w:hAnsi="Calibri" w:cs="Calibri"/>
          <w:i/>
          <w:iCs/>
        </w:rPr>
        <w:t xml:space="preserve">Example: </w:t>
      </w:r>
      <w:r>
        <w:rPr>
          <w:rFonts w:ascii="Calibri" w:hAnsi="Calibri" w:cs="Calibri"/>
          <w:i/>
          <w:iCs/>
        </w:rPr>
        <w:br/>
      </w:r>
      <w:r w:rsidRPr="00831651">
        <w:rPr>
          <w:rFonts w:ascii="Calibri" w:hAnsi="Calibri" w:cs="Calibri"/>
          <w:i/>
          <w:iCs/>
        </w:rPr>
        <w:t>Outcome: % of residents with on</w:t>
      </w:r>
      <w:r w:rsidRPr="00831651">
        <w:rPr>
          <w:rFonts w:ascii="Calibri" w:hAnsi="Calibri" w:cs="Calibri"/>
          <w:i/>
          <w:iCs/>
        </w:rPr>
        <w:noBreakHyphen/>
        <w:t xml:space="preserve">time evening medication passes. </w:t>
      </w:r>
    </w:p>
    <w:p w14:paraId="29C1210C" w14:textId="7EA75228" w:rsidR="00831651" w:rsidRPr="00831651" w:rsidRDefault="00831651" w:rsidP="00831651">
      <w:pPr>
        <w:shd w:val="clear" w:color="auto" w:fill="E4EDEB" w:themeFill="accent5" w:themeFillTint="33"/>
        <w:spacing w:after="0"/>
        <w:rPr>
          <w:rFonts w:ascii="Calibri" w:hAnsi="Calibri" w:cs="Calibri"/>
          <w:i/>
          <w:iCs/>
        </w:rPr>
      </w:pPr>
      <w:r w:rsidRPr="00831651">
        <w:rPr>
          <w:rFonts w:ascii="Calibri" w:hAnsi="Calibri" w:cs="Calibri"/>
          <w:i/>
          <w:iCs/>
        </w:rPr>
        <w:t>Process: % of med</w:t>
      </w:r>
      <w:r w:rsidRPr="00831651">
        <w:rPr>
          <w:rFonts w:ascii="Calibri" w:hAnsi="Calibri" w:cs="Calibri"/>
          <w:i/>
          <w:iCs/>
        </w:rPr>
        <w:noBreakHyphen/>
        <w:t xml:space="preserve">pass checklists completed each shift. </w:t>
      </w:r>
    </w:p>
    <w:p w14:paraId="711D9CC0" w14:textId="60DABAE3" w:rsidR="00831651" w:rsidRPr="00831651" w:rsidRDefault="00831651" w:rsidP="00831651">
      <w:pPr>
        <w:shd w:val="clear" w:color="auto" w:fill="E4EDEB" w:themeFill="accent5" w:themeFillTint="33"/>
        <w:spacing w:after="0"/>
        <w:rPr>
          <w:rFonts w:ascii="Calibri" w:hAnsi="Calibri" w:cs="Calibri"/>
          <w:i/>
          <w:iCs/>
        </w:rPr>
      </w:pPr>
      <w:r w:rsidRPr="00831651">
        <w:rPr>
          <w:rFonts w:ascii="Calibri" w:hAnsi="Calibri" w:cs="Calibri"/>
          <w:i/>
          <w:iCs/>
        </w:rPr>
        <w:t>Balancing: % of late meal deliveries (to ensure med changes aren’t delaying meals).</w:t>
      </w:r>
    </w:p>
    <w:p w14:paraId="29C6E3DF" w14:textId="77777777" w:rsidR="00C13A50" w:rsidRPr="00C037DF" w:rsidRDefault="00C13A50" w:rsidP="00D632BF">
      <w:pPr>
        <w:spacing w:after="0"/>
        <w:rPr>
          <w:rFonts w:ascii="Calibri" w:hAnsi="Calibri" w:cs="Calibri"/>
        </w:rPr>
      </w:pPr>
    </w:p>
    <w:tbl>
      <w:tblPr>
        <w:tblStyle w:val="TableGrid"/>
        <w:tblW w:w="945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50"/>
      </w:tblGrid>
      <w:tr w:rsidR="00C13A50" w:rsidRPr="00C037DF" w14:paraId="4F976AE9" w14:textId="77777777" w:rsidTr="00831651">
        <w:tc>
          <w:tcPr>
            <w:tcW w:w="9450" w:type="dxa"/>
            <w:shd w:val="clear" w:color="auto" w:fill="D9D9D9" w:themeFill="background1" w:themeFillShade="D9"/>
            <w:tcMar>
              <w:top w:w="72" w:type="dxa"/>
              <w:left w:w="72" w:type="dxa"/>
              <w:bottom w:w="72" w:type="dxa"/>
              <w:right w:w="72" w:type="dxa"/>
            </w:tcMar>
          </w:tcPr>
          <w:p w14:paraId="50A7C758" w14:textId="0266CD86" w:rsidR="00C13A50" w:rsidRPr="00C037DF" w:rsidRDefault="00A914E9" w:rsidP="00D632BF">
            <w:pPr>
              <w:rPr>
                <w:rFonts w:ascii="Calibri" w:hAnsi="Calibri" w:cs="Calibri"/>
                <w:b/>
                <w:bCs/>
              </w:rPr>
            </w:pPr>
            <w:r w:rsidRPr="00A914E9">
              <w:rPr>
                <w:rFonts w:ascii="Calibri" w:hAnsi="Calibri" w:cs="Calibri"/>
                <w:b/>
                <w:bCs/>
              </w:rPr>
              <w:t>Outcome Measure</w:t>
            </w:r>
            <w:r w:rsidR="00A274F4">
              <w:rPr>
                <w:rFonts w:ascii="Calibri" w:hAnsi="Calibri" w:cs="Calibri"/>
                <w:b/>
                <w:bCs/>
              </w:rPr>
              <w:t>:</w:t>
            </w:r>
            <w:r w:rsidR="00E843D3">
              <w:rPr>
                <w:rFonts w:ascii="Calibri" w:hAnsi="Calibri" w:cs="Calibri"/>
                <w:b/>
                <w:bCs/>
              </w:rPr>
              <w:t xml:space="preserve"> </w:t>
            </w:r>
            <w:r w:rsidR="00E843D3" w:rsidRPr="000B65CC">
              <w:rPr>
                <w:rFonts w:ascii="Calibri" w:hAnsi="Calibri" w:cs="Calibri"/>
                <w:i/>
                <w:iCs/>
              </w:rPr>
              <w:t>(What overall results will show success?)</w:t>
            </w:r>
          </w:p>
        </w:tc>
      </w:tr>
      <w:tr w:rsidR="00C13A50" w:rsidRPr="00C037DF" w14:paraId="3BABDBC7" w14:textId="77777777" w:rsidTr="00831651">
        <w:trPr>
          <w:trHeight w:val="710"/>
        </w:trPr>
        <w:tc>
          <w:tcPr>
            <w:tcW w:w="9450" w:type="dxa"/>
            <w:tcMar>
              <w:top w:w="72" w:type="dxa"/>
              <w:left w:w="72" w:type="dxa"/>
              <w:bottom w:w="72" w:type="dxa"/>
              <w:right w:w="72" w:type="dxa"/>
            </w:tcMar>
          </w:tcPr>
          <w:p w14:paraId="26D7B0F1" w14:textId="77777777" w:rsidR="00C13A50" w:rsidRPr="00C037DF" w:rsidRDefault="00C13A50" w:rsidP="00D632BF">
            <w:pPr>
              <w:rPr>
                <w:rFonts w:ascii="Calibri" w:hAnsi="Calibri" w:cs="Calibri"/>
              </w:rPr>
            </w:pPr>
          </w:p>
        </w:tc>
      </w:tr>
      <w:tr w:rsidR="00C13A50" w:rsidRPr="00C037DF" w14:paraId="05F10777" w14:textId="77777777" w:rsidTr="00831651">
        <w:tc>
          <w:tcPr>
            <w:tcW w:w="9450" w:type="dxa"/>
            <w:shd w:val="clear" w:color="auto" w:fill="D9D9D9" w:themeFill="background1" w:themeFillShade="D9"/>
            <w:tcMar>
              <w:top w:w="72" w:type="dxa"/>
              <w:left w:w="72" w:type="dxa"/>
              <w:bottom w:w="72" w:type="dxa"/>
              <w:right w:w="72" w:type="dxa"/>
            </w:tcMar>
          </w:tcPr>
          <w:p w14:paraId="71D7FC25" w14:textId="3CE7443A" w:rsidR="00C13A50" w:rsidRPr="00C037DF" w:rsidRDefault="00A914E9" w:rsidP="00D632BF">
            <w:pPr>
              <w:rPr>
                <w:rFonts w:ascii="Calibri" w:hAnsi="Calibri" w:cs="Calibri"/>
                <w:b/>
                <w:bCs/>
              </w:rPr>
            </w:pPr>
            <w:r w:rsidRPr="00A914E9">
              <w:rPr>
                <w:rFonts w:ascii="Calibri" w:hAnsi="Calibri" w:cs="Calibri"/>
                <w:b/>
                <w:bCs/>
              </w:rPr>
              <w:t>Process Measure(s)</w:t>
            </w:r>
            <w:r w:rsidR="00A274F4">
              <w:rPr>
                <w:rFonts w:ascii="Calibri" w:hAnsi="Calibri" w:cs="Calibri"/>
                <w:b/>
                <w:bCs/>
              </w:rPr>
              <w:t>:</w:t>
            </w:r>
            <w:r w:rsidRPr="00A10F40">
              <w:rPr>
                <w:rFonts w:ascii="Calibri" w:hAnsi="Calibri" w:cs="Calibri"/>
              </w:rPr>
              <w:t xml:space="preserve"> </w:t>
            </w:r>
            <w:r w:rsidRPr="000B65CC">
              <w:rPr>
                <w:rFonts w:ascii="Calibri" w:hAnsi="Calibri" w:cs="Calibri"/>
                <w:i/>
                <w:iCs/>
              </w:rPr>
              <w:t>(</w:t>
            </w:r>
            <w:r w:rsidR="00E843D3" w:rsidRPr="000B65CC">
              <w:rPr>
                <w:rFonts w:ascii="Calibri" w:hAnsi="Calibri" w:cs="Calibri"/>
                <w:i/>
                <w:iCs/>
              </w:rPr>
              <w:t>What steps will indicate progress toward the goal?</w:t>
            </w:r>
            <w:r w:rsidR="00A10F40" w:rsidRPr="000B65CC">
              <w:rPr>
                <w:rFonts w:ascii="Calibri" w:hAnsi="Calibri" w:cs="Calibri"/>
                <w:i/>
                <w:iCs/>
              </w:rPr>
              <w:t>)</w:t>
            </w:r>
          </w:p>
        </w:tc>
      </w:tr>
      <w:tr w:rsidR="00C13A50" w:rsidRPr="00C037DF" w14:paraId="2D3D57EB" w14:textId="77777777" w:rsidTr="00831651">
        <w:trPr>
          <w:trHeight w:val="710"/>
        </w:trPr>
        <w:tc>
          <w:tcPr>
            <w:tcW w:w="9450" w:type="dxa"/>
            <w:tcMar>
              <w:top w:w="72" w:type="dxa"/>
              <w:left w:w="72" w:type="dxa"/>
              <w:bottom w:w="72" w:type="dxa"/>
              <w:right w:w="72" w:type="dxa"/>
            </w:tcMar>
          </w:tcPr>
          <w:p w14:paraId="504975E9" w14:textId="77777777" w:rsidR="00C13A50" w:rsidRPr="00C037DF" w:rsidRDefault="00C13A50" w:rsidP="00D632BF">
            <w:pPr>
              <w:rPr>
                <w:rFonts w:ascii="Calibri" w:hAnsi="Calibri" w:cs="Calibri"/>
              </w:rPr>
            </w:pPr>
          </w:p>
        </w:tc>
      </w:tr>
      <w:tr w:rsidR="00A10F40" w:rsidRPr="00C037DF" w14:paraId="66C5FD11" w14:textId="77777777" w:rsidTr="00831651">
        <w:trPr>
          <w:trHeight w:val="296"/>
        </w:trPr>
        <w:tc>
          <w:tcPr>
            <w:tcW w:w="9450" w:type="dxa"/>
            <w:shd w:val="clear" w:color="auto" w:fill="D9D9D9" w:themeFill="background1" w:themeFillShade="D9"/>
            <w:tcMar>
              <w:top w:w="72" w:type="dxa"/>
              <w:left w:w="72" w:type="dxa"/>
              <w:bottom w:w="72" w:type="dxa"/>
              <w:right w:w="72" w:type="dxa"/>
            </w:tcMar>
          </w:tcPr>
          <w:p w14:paraId="701B6A32" w14:textId="40F4978D" w:rsidR="00A10F40" w:rsidRPr="00AA17FD" w:rsidRDefault="00A274F4" w:rsidP="00D632BF">
            <w:pPr>
              <w:rPr>
                <w:rFonts w:ascii="Calibri" w:hAnsi="Calibri" w:cs="Calibri"/>
                <w:b/>
                <w:bCs/>
              </w:rPr>
            </w:pPr>
            <w:r w:rsidRPr="00A274F4">
              <w:rPr>
                <w:rFonts w:ascii="Calibri" w:hAnsi="Calibri" w:cs="Calibri"/>
                <w:b/>
                <w:bCs/>
              </w:rPr>
              <w:t xml:space="preserve">Balancing measure (optional): </w:t>
            </w:r>
            <w:r w:rsidRPr="00A274F4">
              <w:rPr>
                <w:rFonts w:ascii="Calibri" w:hAnsi="Calibri" w:cs="Calibri"/>
                <w:i/>
                <w:iCs/>
              </w:rPr>
              <w:t>(Check for unintended effects—e.g., staff overtime hours)</w:t>
            </w:r>
          </w:p>
        </w:tc>
      </w:tr>
      <w:tr w:rsidR="00A10F40" w:rsidRPr="00C037DF" w14:paraId="234DB3B6" w14:textId="77777777" w:rsidTr="00831651">
        <w:trPr>
          <w:trHeight w:val="458"/>
        </w:trPr>
        <w:tc>
          <w:tcPr>
            <w:tcW w:w="9450" w:type="dxa"/>
            <w:tcMar>
              <w:top w:w="72" w:type="dxa"/>
              <w:left w:w="72" w:type="dxa"/>
              <w:bottom w:w="72" w:type="dxa"/>
              <w:right w:w="72" w:type="dxa"/>
            </w:tcMar>
          </w:tcPr>
          <w:p w14:paraId="42A7329E" w14:textId="74E84D85" w:rsidR="00A10F40" w:rsidRDefault="00A10F40" w:rsidP="00D632BF">
            <w:pPr>
              <w:rPr>
                <w:rFonts w:ascii="Calibri" w:hAnsi="Calibri" w:cs="Calibri"/>
              </w:rPr>
            </w:pPr>
          </w:p>
        </w:tc>
      </w:tr>
      <w:tr w:rsidR="00AA17FD" w:rsidRPr="00C037DF" w14:paraId="64CBE392" w14:textId="77777777" w:rsidTr="00831651">
        <w:trPr>
          <w:trHeight w:val="323"/>
        </w:trPr>
        <w:tc>
          <w:tcPr>
            <w:tcW w:w="9450" w:type="dxa"/>
            <w:shd w:val="clear" w:color="auto" w:fill="D9D9D9" w:themeFill="background1" w:themeFillShade="D9"/>
            <w:tcMar>
              <w:top w:w="72" w:type="dxa"/>
              <w:left w:w="72" w:type="dxa"/>
              <w:bottom w:w="72" w:type="dxa"/>
              <w:right w:w="72" w:type="dxa"/>
            </w:tcMar>
          </w:tcPr>
          <w:p w14:paraId="5CF2AC61" w14:textId="729FDCCB" w:rsidR="00AA17FD" w:rsidRDefault="00A274F4" w:rsidP="00D632BF">
            <w:pPr>
              <w:rPr>
                <w:rFonts w:ascii="Calibri" w:hAnsi="Calibri" w:cs="Calibri"/>
              </w:rPr>
            </w:pPr>
            <w:r w:rsidRPr="00A274F4">
              <w:rPr>
                <w:rFonts w:ascii="Calibri" w:hAnsi="Calibri" w:cs="Calibri"/>
                <w:b/>
                <w:bCs/>
              </w:rPr>
              <w:t>Data collection plan:</w:t>
            </w:r>
            <w:r w:rsidRPr="00A274F4">
              <w:rPr>
                <w:rFonts w:ascii="Calibri" w:hAnsi="Calibri" w:cs="Calibri"/>
              </w:rPr>
              <w:t xml:space="preserve"> </w:t>
            </w:r>
            <w:r w:rsidRPr="00A274F4">
              <w:rPr>
                <w:rFonts w:ascii="Calibri" w:hAnsi="Calibri" w:cs="Calibri"/>
                <w:i/>
                <w:iCs/>
              </w:rPr>
              <w:t>(Source, frequency</w:t>
            </w:r>
            <w:r>
              <w:rPr>
                <w:rFonts w:ascii="Calibri" w:hAnsi="Calibri" w:cs="Calibri"/>
                <w:i/>
                <w:iCs/>
              </w:rPr>
              <w:t>;</w:t>
            </w:r>
            <w:r w:rsidRPr="00A274F4">
              <w:rPr>
                <w:rFonts w:ascii="Calibri" w:hAnsi="Calibri" w:cs="Calibri"/>
                <w:i/>
                <w:iCs/>
              </w:rPr>
              <w:t xml:space="preserve"> who collects; simple tool)</w:t>
            </w:r>
          </w:p>
        </w:tc>
      </w:tr>
      <w:tr w:rsidR="00AA17FD" w:rsidRPr="00C037DF" w14:paraId="48AF12F6" w14:textId="77777777" w:rsidTr="00831651">
        <w:trPr>
          <w:trHeight w:val="503"/>
        </w:trPr>
        <w:tc>
          <w:tcPr>
            <w:tcW w:w="9450" w:type="dxa"/>
            <w:tcMar>
              <w:top w:w="72" w:type="dxa"/>
              <w:left w:w="72" w:type="dxa"/>
              <w:bottom w:w="72" w:type="dxa"/>
              <w:right w:w="72" w:type="dxa"/>
            </w:tcMar>
          </w:tcPr>
          <w:p w14:paraId="18A47453" w14:textId="77777777" w:rsidR="00640DE6" w:rsidRPr="00640DE6" w:rsidRDefault="00640DE6" w:rsidP="00640DE6">
            <w:pPr>
              <w:rPr>
                <w:rFonts w:ascii="Calibri" w:hAnsi="Calibri" w:cs="Calibri"/>
                <w:i/>
                <w:iCs/>
                <w:sz w:val="20"/>
                <w:szCs w:val="20"/>
              </w:rPr>
            </w:pPr>
            <w:r w:rsidRPr="00640DE6">
              <w:rPr>
                <w:rFonts w:ascii="Calibri" w:hAnsi="Calibri" w:cs="Calibri"/>
                <w:i/>
                <w:iCs/>
                <w:sz w:val="20"/>
                <w:szCs w:val="20"/>
              </w:rPr>
              <w:t>Tip: Keep it simple—daily tally or weekly EHR report.</w:t>
            </w:r>
          </w:p>
          <w:p w14:paraId="1D25A81D" w14:textId="0EF2D8FC" w:rsidR="00AA17FD" w:rsidRDefault="00AA17FD" w:rsidP="00D632BF">
            <w:pPr>
              <w:rPr>
                <w:rFonts w:ascii="Calibri" w:hAnsi="Calibri" w:cs="Calibri"/>
              </w:rPr>
            </w:pPr>
          </w:p>
        </w:tc>
      </w:tr>
    </w:tbl>
    <w:p w14:paraId="53F50484" w14:textId="77777777" w:rsidR="00D56AF6" w:rsidRDefault="00D56AF6" w:rsidP="00D632BF">
      <w:pPr>
        <w:spacing w:after="0"/>
        <w:rPr>
          <w:rFonts w:ascii="Calibri" w:hAnsi="Calibri" w:cs="Calibri"/>
          <w:b/>
          <w:bCs/>
          <w:color w:val="3A5750" w:themeColor="accent5" w:themeShade="80"/>
          <w:sz w:val="28"/>
          <w:szCs w:val="28"/>
        </w:rPr>
      </w:pPr>
    </w:p>
    <w:p w14:paraId="7562EE56" w14:textId="1899E8D7" w:rsidR="00831651" w:rsidRPr="00834D1C" w:rsidRDefault="00640DE6" w:rsidP="00322B13">
      <w:pPr>
        <w:shd w:val="clear" w:color="auto" w:fill="E4EDEB" w:themeFill="accent5" w:themeFillTint="33"/>
        <w:spacing w:after="0"/>
        <w:rPr>
          <w:rFonts w:ascii="Calibri" w:hAnsi="Calibri" w:cs="Calibri"/>
          <w:b/>
          <w:bCs/>
          <w:color w:val="3A5750" w:themeColor="accent5" w:themeShade="80"/>
          <w:sz w:val="28"/>
          <w:szCs w:val="28"/>
        </w:rPr>
      </w:pPr>
      <w:r>
        <w:rPr>
          <w:rFonts w:ascii="Calibri" w:hAnsi="Calibri" w:cs="Calibri"/>
          <w:b/>
          <w:bCs/>
          <w:color w:val="3A5750" w:themeColor="accent5" w:themeShade="80"/>
          <w:sz w:val="28"/>
          <w:szCs w:val="28"/>
        </w:rPr>
        <w:t>Step</w:t>
      </w:r>
      <w:r w:rsidR="00831651">
        <w:rPr>
          <w:rFonts w:ascii="Calibri" w:hAnsi="Calibri" w:cs="Calibri"/>
          <w:b/>
          <w:bCs/>
          <w:color w:val="3A5750" w:themeColor="accent5" w:themeShade="80"/>
          <w:sz w:val="28"/>
          <w:szCs w:val="28"/>
        </w:rPr>
        <w:t xml:space="preserve"> 4. Changes to Test </w:t>
      </w:r>
      <w:r w:rsidR="00831651" w:rsidRPr="00834D1C">
        <w:rPr>
          <w:rFonts w:ascii="Calibri" w:hAnsi="Calibri" w:cs="Calibri"/>
          <w:b/>
          <w:bCs/>
          <w:color w:val="3A5750" w:themeColor="accent5" w:themeShade="80"/>
          <w:sz w:val="28"/>
          <w:szCs w:val="28"/>
        </w:rPr>
        <w:t>(What changes can we make?)</w:t>
      </w:r>
    </w:p>
    <w:p w14:paraId="584258E0" w14:textId="29A751D3" w:rsidR="00795AD1" w:rsidRPr="00795AD1" w:rsidRDefault="00795AD1" w:rsidP="00322B13">
      <w:pPr>
        <w:shd w:val="clear" w:color="auto" w:fill="E4EDEB" w:themeFill="accent5" w:themeFillTint="33"/>
        <w:spacing w:after="0"/>
        <w:rPr>
          <w:rFonts w:ascii="Calibri" w:hAnsi="Calibri" w:cs="Calibri"/>
        </w:rPr>
      </w:pPr>
      <w:r w:rsidRPr="00795AD1">
        <w:rPr>
          <w:rFonts w:ascii="Calibri" w:hAnsi="Calibri" w:cs="Calibri"/>
        </w:rPr>
        <w:t>Identify a small, practical change connected to your AIM and measures</w:t>
      </w:r>
      <w:r w:rsidR="00405BA6">
        <w:rPr>
          <w:rFonts w:ascii="Calibri" w:hAnsi="Calibri" w:cs="Calibri"/>
        </w:rPr>
        <w:t xml:space="preserve">. Describe what success looks like for this test. </w:t>
      </w:r>
      <w:r w:rsidRPr="00795AD1">
        <w:rPr>
          <w:rFonts w:ascii="Calibri" w:hAnsi="Calibri" w:cs="Calibri"/>
        </w:rPr>
        <w:t xml:space="preserve">Start </w:t>
      </w:r>
      <w:r w:rsidRPr="00795AD1">
        <w:rPr>
          <w:rFonts w:ascii="Calibri" w:hAnsi="Calibri" w:cs="Calibri"/>
          <w:b/>
          <w:bCs/>
          <w:u w:val="single"/>
        </w:rPr>
        <w:t>small</w:t>
      </w:r>
      <w:r w:rsidRPr="00795AD1">
        <w:rPr>
          <w:rFonts w:ascii="Calibri" w:hAnsi="Calibri" w:cs="Calibri"/>
        </w:rPr>
        <w:t xml:space="preserve"> (one staff member, one unit, one shift, or one day), then iterate and expand as you learn. </w:t>
      </w:r>
    </w:p>
    <w:p w14:paraId="0E52E1ED" w14:textId="77777777" w:rsidR="00831651" w:rsidRDefault="00831651" w:rsidP="00322B13">
      <w:pPr>
        <w:shd w:val="clear" w:color="auto" w:fill="E4EDEB" w:themeFill="accent5" w:themeFillTint="33"/>
        <w:spacing w:after="0"/>
        <w:rPr>
          <w:rFonts w:ascii="Calibri" w:hAnsi="Calibri" w:cs="Calibri"/>
        </w:rPr>
      </w:pPr>
    </w:p>
    <w:p w14:paraId="1CB20942" w14:textId="3F6207C4" w:rsidR="00831651" w:rsidRPr="00D56AF6" w:rsidRDefault="00831651" w:rsidP="00322B13">
      <w:pPr>
        <w:shd w:val="clear" w:color="auto" w:fill="E4EDEB" w:themeFill="accent5" w:themeFillTint="33"/>
        <w:spacing w:after="0"/>
        <w:rPr>
          <w:rFonts w:ascii="Calibri" w:hAnsi="Calibri" w:cs="Calibri"/>
          <w:i/>
          <w:iCs/>
        </w:rPr>
      </w:pPr>
      <w:r w:rsidRPr="00D56AF6">
        <w:rPr>
          <w:rFonts w:ascii="Calibri" w:hAnsi="Calibri" w:cs="Calibri"/>
          <w:i/>
          <w:iCs/>
        </w:rPr>
        <w:lastRenderedPageBreak/>
        <w:t xml:space="preserve">Example: </w:t>
      </w:r>
      <w:r w:rsidR="00640DE6" w:rsidRPr="00640DE6">
        <w:rPr>
          <w:rFonts w:ascii="Calibri" w:hAnsi="Calibri" w:cs="Calibri"/>
          <w:i/>
          <w:iCs/>
        </w:rPr>
        <w:t>Pilot a rapid triage checklist for one nurse during the evening shift for 3 days.</w:t>
      </w:r>
    </w:p>
    <w:p w14:paraId="36BA7ECA" w14:textId="734B108C" w:rsidR="008C1043" w:rsidRDefault="008C1043" w:rsidP="00D632BF">
      <w:pPr>
        <w:spacing w:after="0"/>
        <w:rPr>
          <w:rFonts w:ascii="Calibri" w:hAnsi="Calibri" w:cs="Calibri"/>
          <w:b/>
          <w:bCs/>
          <w:color w:val="3A5750" w:themeColor="accent5" w:themeShade="80"/>
          <w:sz w:val="28"/>
          <w:szCs w:val="28"/>
        </w:rPr>
      </w:pPr>
    </w:p>
    <w:tbl>
      <w:tblPr>
        <w:tblStyle w:val="TableGrid"/>
        <w:tblW w:w="936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60"/>
      </w:tblGrid>
      <w:tr w:rsidR="008E12E2" w:rsidRPr="00C037DF" w14:paraId="1038278A" w14:textId="77777777" w:rsidTr="00D56AF6">
        <w:tc>
          <w:tcPr>
            <w:tcW w:w="9360" w:type="dxa"/>
            <w:shd w:val="clear" w:color="auto" w:fill="D9D9D9" w:themeFill="background1" w:themeFillShade="D9"/>
            <w:tcMar>
              <w:top w:w="72" w:type="dxa"/>
              <w:left w:w="72" w:type="dxa"/>
              <w:bottom w:w="72" w:type="dxa"/>
              <w:right w:w="72" w:type="dxa"/>
            </w:tcMar>
          </w:tcPr>
          <w:p w14:paraId="2C7499AC" w14:textId="19D770FA" w:rsidR="008E12E2" w:rsidRPr="00C037DF" w:rsidRDefault="00D56AF6" w:rsidP="00D56AF6">
            <w:pPr>
              <w:rPr>
                <w:rFonts w:ascii="Calibri" w:hAnsi="Calibri" w:cs="Calibri"/>
                <w:b/>
                <w:bCs/>
              </w:rPr>
            </w:pPr>
            <w:r w:rsidRPr="00D56AF6">
              <w:rPr>
                <w:rFonts w:ascii="Calibri" w:hAnsi="Calibri" w:cs="Calibri"/>
                <w:b/>
                <w:bCs/>
              </w:rPr>
              <w:t>Describe the change you will test.</w:t>
            </w:r>
          </w:p>
        </w:tc>
      </w:tr>
      <w:tr w:rsidR="008E12E2" w:rsidRPr="00C037DF" w14:paraId="36A59629" w14:textId="77777777" w:rsidTr="00D56AF6">
        <w:trPr>
          <w:trHeight w:val="1358"/>
        </w:trPr>
        <w:tc>
          <w:tcPr>
            <w:tcW w:w="9360" w:type="dxa"/>
            <w:tcMar>
              <w:top w:w="72" w:type="dxa"/>
              <w:left w:w="72" w:type="dxa"/>
              <w:bottom w:w="72" w:type="dxa"/>
              <w:right w:w="72" w:type="dxa"/>
            </w:tcMar>
          </w:tcPr>
          <w:p w14:paraId="55519A9F" w14:textId="77777777" w:rsidR="008E12E2" w:rsidRPr="00A02E1B" w:rsidRDefault="008E12E2" w:rsidP="00D632BF">
            <w:pPr>
              <w:rPr>
                <w:rFonts w:ascii="Calibri" w:hAnsi="Calibri" w:cs="Calibri"/>
                <w:i/>
                <w:iCs/>
                <w:sz w:val="20"/>
                <w:szCs w:val="20"/>
              </w:rPr>
            </w:pPr>
          </w:p>
        </w:tc>
      </w:tr>
    </w:tbl>
    <w:p w14:paraId="39856C1A" w14:textId="77777777" w:rsidR="00912DDA" w:rsidRDefault="00912DDA" w:rsidP="00D632BF">
      <w:pPr>
        <w:spacing w:after="0"/>
        <w:rPr>
          <w:rFonts w:ascii="Calibri" w:hAnsi="Calibri" w:cs="Calibri"/>
          <w:b/>
          <w:bCs/>
          <w:color w:val="3A5750" w:themeColor="accent5" w:themeShade="80"/>
          <w:sz w:val="28"/>
          <w:szCs w:val="28"/>
        </w:rPr>
      </w:pPr>
    </w:p>
    <w:p w14:paraId="1888F096" w14:textId="335F10BD" w:rsidR="00912DDA" w:rsidRPr="00841074" w:rsidRDefault="00912DDA" w:rsidP="00322B13">
      <w:pPr>
        <w:shd w:val="clear" w:color="auto" w:fill="E4EDEB" w:themeFill="accent5" w:themeFillTint="33"/>
        <w:spacing w:after="0"/>
        <w:rPr>
          <w:rFonts w:ascii="Calibri" w:hAnsi="Calibri" w:cs="Calibri"/>
          <w:b/>
          <w:bCs/>
          <w:color w:val="3A5750" w:themeColor="accent5" w:themeShade="80"/>
          <w:sz w:val="28"/>
          <w:szCs w:val="28"/>
        </w:rPr>
      </w:pPr>
      <w:r>
        <w:rPr>
          <w:rFonts w:ascii="Calibri" w:hAnsi="Calibri" w:cs="Calibri"/>
          <w:b/>
          <w:bCs/>
          <w:color w:val="3A5750" w:themeColor="accent5" w:themeShade="80"/>
          <w:sz w:val="28"/>
          <w:szCs w:val="28"/>
        </w:rPr>
        <w:t xml:space="preserve">Step 5. Design and </w:t>
      </w:r>
      <w:r w:rsidRPr="00841074">
        <w:rPr>
          <w:rFonts w:ascii="Calibri" w:hAnsi="Calibri" w:cs="Calibri"/>
          <w:b/>
          <w:bCs/>
          <w:color w:val="3A5750" w:themeColor="accent5" w:themeShade="80"/>
          <w:sz w:val="28"/>
          <w:szCs w:val="28"/>
        </w:rPr>
        <w:t>Plan the Test (PDSA – Plan)</w:t>
      </w:r>
    </w:p>
    <w:p w14:paraId="2004DA9C" w14:textId="522112E4" w:rsidR="00912DDA" w:rsidRDefault="000B65CC" w:rsidP="00322B13">
      <w:pPr>
        <w:shd w:val="clear" w:color="auto" w:fill="E4EDEB" w:themeFill="accent5" w:themeFillTint="33"/>
        <w:spacing w:after="0"/>
        <w:rPr>
          <w:rFonts w:ascii="Calibri" w:hAnsi="Calibri" w:cs="Calibri"/>
        </w:rPr>
      </w:pPr>
      <w:r w:rsidRPr="000B65CC">
        <w:rPr>
          <w:rFonts w:ascii="Calibri" w:hAnsi="Calibri" w:cs="Calibri"/>
        </w:rPr>
        <w:t xml:space="preserve">Plan the first, small test of change. Specify Who, </w:t>
      </w:r>
      <w:proofErr w:type="gramStart"/>
      <w:r w:rsidRPr="000B65CC">
        <w:rPr>
          <w:rFonts w:ascii="Calibri" w:hAnsi="Calibri" w:cs="Calibri"/>
        </w:rPr>
        <w:t>What</w:t>
      </w:r>
      <w:proofErr w:type="gramEnd"/>
      <w:r w:rsidRPr="000B65CC">
        <w:rPr>
          <w:rFonts w:ascii="Calibri" w:hAnsi="Calibri" w:cs="Calibri"/>
        </w:rPr>
        <w:t>, When, Where, Duration, Scope, Materials, and a simple data plan (what you’ll count, how often, and by whom). State your prediction.</w:t>
      </w:r>
    </w:p>
    <w:p w14:paraId="5B80E2FF" w14:textId="77777777" w:rsidR="000B65CC" w:rsidRPr="00C037DF" w:rsidRDefault="000B65CC" w:rsidP="00322B13">
      <w:pPr>
        <w:shd w:val="clear" w:color="auto" w:fill="E4EDEB" w:themeFill="accent5" w:themeFillTint="33"/>
        <w:spacing w:after="0"/>
        <w:rPr>
          <w:rFonts w:ascii="Calibri" w:hAnsi="Calibri" w:cs="Calibri"/>
        </w:rPr>
      </w:pPr>
    </w:p>
    <w:p w14:paraId="754344F2" w14:textId="275EE2DF" w:rsidR="00912DDA" w:rsidRPr="00C037DF" w:rsidRDefault="00912DDA" w:rsidP="00322B13">
      <w:pPr>
        <w:shd w:val="clear" w:color="auto" w:fill="E4EDEB" w:themeFill="accent5" w:themeFillTint="33"/>
        <w:spacing w:after="0"/>
        <w:rPr>
          <w:rFonts w:ascii="Calibri" w:hAnsi="Calibri" w:cs="Calibri"/>
        </w:rPr>
      </w:pPr>
      <w:r w:rsidRPr="009B2AA0">
        <w:rPr>
          <w:rFonts w:ascii="Calibri" w:hAnsi="Calibri" w:cs="Calibri"/>
          <w:i/>
          <w:iCs/>
        </w:rPr>
        <w:t>Example</w:t>
      </w:r>
      <w:proofErr w:type="gramStart"/>
      <w:r w:rsidRPr="009B2AA0">
        <w:rPr>
          <w:rFonts w:ascii="Calibri" w:hAnsi="Calibri" w:cs="Calibri"/>
          <w:i/>
          <w:iCs/>
        </w:rPr>
        <w:t>:</w:t>
      </w:r>
      <w:r w:rsidRPr="00C037DF">
        <w:rPr>
          <w:rFonts w:ascii="Calibri" w:hAnsi="Calibri" w:cs="Calibri"/>
        </w:rPr>
        <w:t xml:space="preserve">  </w:t>
      </w:r>
      <w:r w:rsidR="005E713A" w:rsidRPr="005E713A">
        <w:rPr>
          <w:rFonts w:ascii="Calibri" w:hAnsi="Calibri" w:cs="Calibri"/>
          <w:i/>
          <w:iCs/>
        </w:rPr>
        <w:t>Pilot</w:t>
      </w:r>
      <w:proofErr w:type="gramEnd"/>
      <w:r w:rsidR="005E713A" w:rsidRPr="005E713A">
        <w:rPr>
          <w:rFonts w:ascii="Calibri" w:hAnsi="Calibri" w:cs="Calibri"/>
          <w:i/>
          <w:iCs/>
        </w:rPr>
        <w:t xml:space="preserve"> bedside triage checklist for one nurse during evening shift for 3 days; predict triage time drops by 20%.</w:t>
      </w:r>
    </w:p>
    <w:p w14:paraId="6851EC6B" w14:textId="77777777" w:rsidR="0096472F" w:rsidRPr="00C037DF" w:rsidRDefault="0096472F" w:rsidP="00D632BF">
      <w:pPr>
        <w:spacing w:after="0"/>
        <w:rPr>
          <w:rFonts w:ascii="Calibri" w:hAnsi="Calibri" w:cs="Calibri"/>
        </w:rPr>
      </w:pPr>
    </w:p>
    <w:tbl>
      <w:tblPr>
        <w:tblStyle w:val="TableGrid"/>
        <w:tblW w:w="936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70"/>
        <w:gridCol w:w="6390"/>
      </w:tblGrid>
      <w:tr w:rsidR="00C13A50" w:rsidRPr="00C037DF" w14:paraId="2D5B38BD" w14:textId="77777777" w:rsidTr="00D56AF6">
        <w:tc>
          <w:tcPr>
            <w:tcW w:w="9360" w:type="dxa"/>
            <w:gridSpan w:val="2"/>
            <w:shd w:val="clear" w:color="auto" w:fill="D9D9D9" w:themeFill="background1" w:themeFillShade="D9"/>
            <w:tcMar>
              <w:top w:w="72" w:type="dxa"/>
              <w:left w:w="72" w:type="dxa"/>
              <w:bottom w:w="72" w:type="dxa"/>
              <w:right w:w="72" w:type="dxa"/>
            </w:tcMar>
          </w:tcPr>
          <w:p w14:paraId="10BFE906" w14:textId="7D74A034" w:rsidR="00C13A50" w:rsidRPr="00C037DF" w:rsidRDefault="009B2AA0" w:rsidP="00D632BF">
            <w:pPr>
              <w:rPr>
                <w:rFonts w:ascii="Calibri" w:hAnsi="Calibri" w:cs="Calibri"/>
                <w:b/>
                <w:bCs/>
              </w:rPr>
            </w:pPr>
            <w:r>
              <w:rPr>
                <w:rFonts w:ascii="Calibri" w:hAnsi="Calibri" w:cs="Calibri"/>
                <w:b/>
                <w:bCs/>
              </w:rPr>
              <w:t>Describe your i</w:t>
            </w:r>
            <w:r w:rsidR="00C13A50" w:rsidRPr="00C037DF">
              <w:rPr>
                <w:rFonts w:ascii="Calibri" w:hAnsi="Calibri" w:cs="Calibri"/>
                <w:b/>
                <w:bCs/>
              </w:rPr>
              <w:t>nitial test design</w:t>
            </w:r>
            <w:r w:rsidR="000B65CC">
              <w:rPr>
                <w:rFonts w:ascii="Calibri" w:hAnsi="Calibri" w:cs="Calibri"/>
                <w:b/>
                <w:bCs/>
              </w:rPr>
              <w:t>:</w:t>
            </w:r>
            <w:r w:rsidR="00C13A50" w:rsidRPr="00C037DF">
              <w:rPr>
                <w:rFonts w:ascii="Calibri" w:hAnsi="Calibri" w:cs="Calibri"/>
                <w:b/>
                <w:bCs/>
              </w:rPr>
              <w:t xml:space="preserve"> </w:t>
            </w:r>
            <w:r w:rsidR="00C13A50" w:rsidRPr="000B65CC">
              <w:rPr>
                <w:rFonts w:ascii="Calibri" w:hAnsi="Calibri" w:cs="Calibri"/>
                <w:i/>
                <w:iCs/>
              </w:rPr>
              <w:t>(the specific actions that will be taken)</w:t>
            </w:r>
          </w:p>
        </w:tc>
      </w:tr>
      <w:tr w:rsidR="0096472F" w:rsidRPr="00C037DF" w14:paraId="4F58196B" w14:textId="77777777" w:rsidTr="0096472F">
        <w:trPr>
          <w:trHeight w:val="345"/>
        </w:trPr>
        <w:tc>
          <w:tcPr>
            <w:tcW w:w="2970" w:type="dxa"/>
            <w:tcMar>
              <w:top w:w="72" w:type="dxa"/>
              <w:left w:w="72" w:type="dxa"/>
              <w:bottom w:w="72" w:type="dxa"/>
              <w:right w:w="72" w:type="dxa"/>
            </w:tcMar>
          </w:tcPr>
          <w:p w14:paraId="47D9BAA1" w14:textId="6A2F3086" w:rsidR="0096472F" w:rsidRPr="0096472F" w:rsidRDefault="0096472F" w:rsidP="005E713A">
            <w:pPr>
              <w:rPr>
                <w:rFonts w:ascii="Calibri" w:hAnsi="Calibri" w:cs="Calibri"/>
                <w:i/>
                <w:iCs/>
              </w:rPr>
            </w:pPr>
            <w:r w:rsidRPr="005E713A">
              <w:rPr>
                <w:rFonts w:ascii="Calibri" w:hAnsi="Calibri" w:cs="Calibri"/>
                <w:b/>
                <w:bCs/>
              </w:rPr>
              <w:t>Objective of test:</w:t>
            </w:r>
            <w:r w:rsidRPr="005E713A">
              <w:rPr>
                <w:rFonts w:ascii="Calibri" w:hAnsi="Calibri" w:cs="Calibri"/>
                <w:i/>
                <w:iCs/>
              </w:rPr>
              <w:t xml:space="preserve"> (What are you trying to learn?) </w:t>
            </w:r>
          </w:p>
        </w:tc>
        <w:tc>
          <w:tcPr>
            <w:tcW w:w="6390" w:type="dxa"/>
          </w:tcPr>
          <w:p w14:paraId="1F9C6EEC" w14:textId="77777777" w:rsidR="0096472F" w:rsidRPr="00C037DF" w:rsidRDefault="0096472F" w:rsidP="00D632BF">
            <w:pPr>
              <w:rPr>
                <w:rFonts w:ascii="Calibri" w:hAnsi="Calibri" w:cs="Calibri"/>
                <w:b/>
                <w:bCs/>
                <w:i/>
                <w:iCs/>
              </w:rPr>
            </w:pPr>
          </w:p>
        </w:tc>
      </w:tr>
      <w:tr w:rsidR="0096472F" w:rsidRPr="00C037DF" w14:paraId="6BD87D7A" w14:textId="77777777" w:rsidTr="0096472F">
        <w:trPr>
          <w:trHeight w:val="342"/>
        </w:trPr>
        <w:tc>
          <w:tcPr>
            <w:tcW w:w="2970" w:type="dxa"/>
            <w:tcMar>
              <w:top w:w="72" w:type="dxa"/>
              <w:left w:w="72" w:type="dxa"/>
              <w:bottom w:w="72" w:type="dxa"/>
              <w:right w:w="72" w:type="dxa"/>
            </w:tcMar>
          </w:tcPr>
          <w:p w14:paraId="06E19336" w14:textId="5E6FFC3A" w:rsidR="0096472F" w:rsidRPr="0096472F" w:rsidRDefault="0096472F" w:rsidP="0096472F">
            <w:pPr>
              <w:rPr>
                <w:rFonts w:ascii="Calibri" w:hAnsi="Calibri" w:cs="Calibri"/>
                <w:i/>
                <w:iCs/>
              </w:rPr>
            </w:pPr>
            <w:r w:rsidRPr="005E713A">
              <w:rPr>
                <w:rFonts w:ascii="Calibri" w:hAnsi="Calibri" w:cs="Calibri"/>
                <w:b/>
                <w:bCs/>
              </w:rPr>
              <w:t>Who / Where / When:</w:t>
            </w:r>
            <w:r w:rsidRPr="005E713A">
              <w:rPr>
                <w:rFonts w:ascii="Calibri" w:hAnsi="Calibri" w:cs="Calibri"/>
                <w:i/>
                <w:iCs/>
              </w:rPr>
              <w:t xml:space="preserve"> (Team roles, location, dates) </w:t>
            </w:r>
          </w:p>
        </w:tc>
        <w:tc>
          <w:tcPr>
            <w:tcW w:w="6390" w:type="dxa"/>
          </w:tcPr>
          <w:p w14:paraId="3344A772" w14:textId="7F7A0367" w:rsidR="0096472F" w:rsidRPr="005E713A" w:rsidRDefault="0096472F" w:rsidP="005E713A">
            <w:pPr>
              <w:rPr>
                <w:rFonts w:ascii="Calibri" w:hAnsi="Calibri" w:cs="Calibri"/>
                <w:b/>
                <w:bCs/>
                <w:i/>
                <w:iCs/>
              </w:rPr>
            </w:pPr>
          </w:p>
        </w:tc>
      </w:tr>
      <w:tr w:rsidR="0096472F" w:rsidRPr="00C037DF" w14:paraId="5EA7D10B" w14:textId="77777777" w:rsidTr="0096472F">
        <w:trPr>
          <w:trHeight w:val="342"/>
        </w:trPr>
        <w:tc>
          <w:tcPr>
            <w:tcW w:w="2970" w:type="dxa"/>
            <w:tcMar>
              <w:top w:w="72" w:type="dxa"/>
              <w:left w:w="72" w:type="dxa"/>
              <w:bottom w:w="72" w:type="dxa"/>
              <w:right w:w="72" w:type="dxa"/>
            </w:tcMar>
          </w:tcPr>
          <w:p w14:paraId="3DE972CC" w14:textId="77700B8D" w:rsidR="0096472F" w:rsidRPr="0096472F" w:rsidRDefault="0096472F" w:rsidP="0096472F">
            <w:pPr>
              <w:rPr>
                <w:rFonts w:ascii="Calibri" w:hAnsi="Calibri" w:cs="Calibri"/>
                <w:i/>
                <w:iCs/>
              </w:rPr>
            </w:pPr>
            <w:r w:rsidRPr="005E713A">
              <w:rPr>
                <w:rFonts w:ascii="Calibri" w:hAnsi="Calibri" w:cs="Calibri"/>
                <w:b/>
                <w:bCs/>
              </w:rPr>
              <w:t>Duration &amp; scope:</w:t>
            </w:r>
            <w:r w:rsidRPr="005E713A">
              <w:rPr>
                <w:rFonts w:ascii="Calibri" w:hAnsi="Calibri" w:cs="Calibri"/>
                <w:i/>
                <w:iCs/>
              </w:rPr>
              <w:t xml:space="preserve"> (e.g., one nurse, one shift, two days) </w:t>
            </w:r>
          </w:p>
        </w:tc>
        <w:tc>
          <w:tcPr>
            <w:tcW w:w="6390" w:type="dxa"/>
          </w:tcPr>
          <w:p w14:paraId="6B52B2F2" w14:textId="14B6A520" w:rsidR="0096472F" w:rsidRPr="005E713A" w:rsidRDefault="0096472F" w:rsidP="005E713A">
            <w:pPr>
              <w:rPr>
                <w:rFonts w:ascii="Calibri" w:hAnsi="Calibri" w:cs="Calibri"/>
                <w:b/>
                <w:bCs/>
                <w:i/>
                <w:iCs/>
              </w:rPr>
            </w:pPr>
          </w:p>
        </w:tc>
      </w:tr>
      <w:tr w:rsidR="0096472F" w:rsidRPr="00C037DF" w14:paraId="3E270AB9" w14:textId="77777777" w:rsidTr="0096472F">
        <w:trPr>
          <w:trHeight w:val="342"/>
        </w:trPr>
        <w:tc>
          <w:tcPr>
            <w:tcW w:w="2970" w:type="dxa"/>
            <w:tcMar>
              <w:top w:w="72" w:type="dxa"/>
              <w:left w:w="72" w:type="dxa"/>
              <w:bottom w:w="72" w:type="dxa"/>
              <w:right w:w="72" w:type="dxa"/>
            </w:tcMar>
          </w:tcPr>
          <w:p w14:paraId="6CCB28AB" w14:textId="52F90AA6" w:rsidR="0096472F" w:rsidRPr="0096472F" w:rsidRDefault="0096472F" w:rsidP="005E713A">
            <w:pPr>
              <w:rPr>
                <w:rFonts w:ascii="Calibri" w:hAnsi="Calibri" w:cs="Calibri"/>
                <w:i/>
                <w:iCs/>
              </w:rPr>
            </w:pPr>
            <w:r w:rsidRPr="005E713A">
              <w:rPr>
                <w:rFonts w:ascii="Calibri" w:hAnsi="Calibri" w:cs="Calibri"/>
                <w:b/>
                <w:bCs/>
              </w:rPr>
              <w:t>Actions (steps):</w:t>
            </w:r>
            <w:r w:rsidRPr="005E713A">
              <w:rPr>
                <w:rFonts w:ascii="Calibri" w:hAnsi="Calibri" w:cs="Calibri"/>
                <w:i/>
                <w:iCs/>
              </w:rPr>
              <w:t xml:space="preserve"> (Checklist of what will be done) </w:t>
            </w:r>
          </w:p>
        </w:tc>
        <w:tc>
          <w:tcPr>
            <w:tcW w:w="6390" w:type="dxa"/>
          </w:tcPr>
          <w:p w14:paraId="670B78D2" w14:textId="65FB17C1" w:rsidR="0096472F" w:rsidRPr="005E713A" w:rsidRDefault="0096472F" w:rsidP="005E713A">
            <w:pPr>
              <w:rPr>
                <w:rFonts w:ascii="Calibri" w:hAnsi="Calibri" w:cs="Calibri"/>
                <w:b/>
                <w:bCs/>
                <w:i/>
                <w:iCs/>
              </w:rPr>
            </w:pPr>
          </w:p>
        </w:tc>
      </w:tr>
      <w:tr w:rsidR="0096472F" w:rsidRPr="00C037DF" w14:paraId="1281AC3A" w14:textId="77777777" w:rsidTr="0096472F">
        <w:trPr>
          <w:trHeight w:val="342"/>
        </w:trPr>
        <w:tc>
          <w:tcPr>
            <w:tcW w:w="2970" w:type="dxa"/>
            <w:tcMar>
              <w:top w:w="72" w:type="dxa"/>
              <w:left w:w="72" w:type="dxa"/>
              <w:bottom w:w="72" w:type="dxa"/>
              <w:right w:w="72" w:type="dxa"/>
            </w:tcMar>
          </w:tcPr>
          <w:p w14:paraId="53FD8895" w14:textId="29F74505" w:rsidR="0096472F" w:rsidRPr="00350791" w:rsidRDefault="00350791" w:rsidP="005E713A">
            <w:pPr>
              <w:rPr>
                <w:rFonts w:ascii="Calibri" w:hAnsi="Calibri" w:cs="Calibri"/>
                <w:b/>
                <w:bCs/>
                <w:i/>
                <w:iCs/>
              </w:rPr>
            </w:pPr>
            <w:r w:rsidRPr="00350791">
              <w:rPr>
                <w:rFonts w:ascii="Calibri" w:hAnsi="Calibri" w:cs="Calibri"/>
                <w:b/>
                <w:bCs/>
              </w:rPr>
              <w:t>Data plan:</w:t>
            </w:r>
            <w:r w:rsidRPr="00350791">
              <w:rPr>
                <w:rFonts w:ascii="Calibri" w:hAnsi="Calibri" w:cs="Calibri"/>
                <w:i/>
                <w:iCs/>
              </w:rPr>
              <w:t xml:space="preserve"> (What to measure </w:t>
            </w:r>
            <w:r w:rsidRPr="00350791">
              <w:rPr>
                <w:rFonts w:ascii="Calibri" w:hAnsi="Calibri" w:cs="Calibri"/>
                <w:i/>
                <w:iCs/>
                <w:u w:val="single"/>
              </w:rPr>
              <w:t>during this test</w:t>
            </w:r>
            <w:r w:rsidRPr="00350791">
              <w:rPr>
                <w:rFonts w:ascii="Calibri" w:hAnsi="Calibri" w:cs="Calibri"/>
                <w:i/>
                <w:iCs/>
              </w:rPr>
              <w:t>; collection tool; frequency; who collects)</w:t>
            </w:r>
          </w:p>
        </w:tc>
        <w:tc>
          <w:tcPr>
            <w:tcW w:w="6390" w:type="dxa"/>
          </w:tcPr>
          <w:p w14:paraId="7AD32D66" w14:textId="711BD66A" w:rsidR="0096472F" w:rsidRPr="005E713A" w:rsidRDefault="0096472F" w:rsidP="005E713A">
            <w:pPr>
              <w:rPr>
                <w:rFonts w:ascii="Calibri" w:hAnsi="Calibri" w:cs="Calibri"/>
                <w:b/>
                <w:bCs/>
                <w:i/>
                <w:iCs/>
              </w:rPr>
            </w:pPr>
          </w:p>
        </w:tc>
      </w:tr>
      <w:tr w:rsidR="004340D2" w:rsidRPr="00C037DF" w14:paraId="0A39F422" w14:textId="77777777" w:rsidTr="0096472F">
        <w:trPr>
          <w:trHeight w:val="342"/>
        </w:trPr>
        <w:tc>
          <w:tcPr>
            <w:tcW w:w="2970" w:type="dxa"/>
            <w:tcMar>
              <w:top w:w="72" w:type="dxa"/>
              <w:left w:w="72" w:type="dxa"/>
              <w:bottom w:w="72" w:type="dxa"/>
              <w:right w:w="72" w:type="dxa"/>
            </w:tcMar>
          </w:tcPr>
          <w:p w14:paraId="61FE895E" w14:textId="3B6AD5CF" w:rsidR="004340D2" w:rsidRPr="005E713A" w:rsidRDefault="00350791" w:rsidP="005E713A">
            <w:pPr>
              <w:rPr>
                <w:rFonts w:ascii="Calibri" w:hAnsi="Calibri" w:cs="Calibri"/>
                <w:b/>
                <w:bCs/>
                <w:i/>
                <w:iCs/>
              </w:rPr>
            </w:pPr>
            <w:r w:rsidRPr="005E713A">
              <w:rPr>
                <w:rFonts w:ascii="Calibri" w:hAnsi="Calibri" w:cs="Calibri"/>
                <w:b/>
                <w:bCs/>
                <w:i/>
                <w:iCs/>
              </w:rPr>
              <w:t>Prediction:</w:t>
            </w:r>
            <w:r w:rsidRPr="005E713A">
              <w:rPr>
                <w:rFonts w:ascii="Calibri" w:hAnsi="Calibri" w:cs="Calibri"/>
                <w:i/>
                <w:iCs/>
              </w:rPr>
              <w:t xml:space="preserve"> (What do you expect will happen?)</w:t>
            </w:r>
          </w:p>
        </w:tc>
        <w:tc>
          <w:tcPr>
            <w:tcW w:w="6390" w:type="dxa"/>
          </w:tcPr>
          <w:p w14:paraId="7CE8CE29" w14:textId="77777777" w:rsidR="004340D2" w:rsidRPr="005E713A" w:rsidRDefault="004340D2" w:rsidP="005E713A">
            <w:pPr>
              <w:rPr>
                <w:rFonts w:ascii="Calibri" w:hAnsi="Calibri" w:cs="Calibri"/>
                <w:b/>
                <w:bCs/>
                <w:i/>
                <w:iCs/>
              </w:rPr>
            </w:pPr>
          </w:p>
        </w:tc>
      </w:tr>
    </w:tbl>
    <w:p w14:paraId="18D07908" w14:textId="77777777" w:rsidR="00C13A50" w:rsidRDefault="00C13A50" w:rsidP="00D632BF">
      <w:pPr>
        <w:spacing w:after="0"/>
        <w:rPr>
          <w:rFonts w:ascii="Calibri" w:hAnsi="Calibri" w:cs="Calibri"/>
        </w:rPr>
      </w:pPr>
    </w:p>
    <w:p w14:paraId="79A441A5" w14:textId="338969ED" w:rsidR="000B65CC" w:rsidRDefault="000B65CC" w:rsidP="00322B13">
      <w:pPr>
        <w:shd w:val="clear" w:color="auto" w:fill="E4EDEB" w:themeFill="accent5" w:themeFillTint="33"/>
        <w:spacing w:after="0"/>
        <w:rPr>
          <w:rFonts w:ascii="Calibri" w:hAnsi="Calibri" w:cs="Calibri"/>
        </w:rPr>
      </w:pPr>
      <w:r>
        <w:rPr>
          <w:rFonts w:ascii="Calibri" w:hAnsi="Calibri" w:cs="Calibri"/>
          <w:b/>
          <w:bCs/>
          <w:color w:val="3A5750" w:themeColor="accent5" w:themeShade="80"/>
          <w:sz w:val="28"/>
          <w:szCs w:val="28"/>
        </w:rPr>
        <w:t>Step 6. Engagement of Team Members &amp; Patients</w:t>
      </w:r>
      <w:r w:rsidR="00322B13">
        <w:rPr>
          <w:rFonts w:ascii="Calibri" w:hAnsi="Calibri" w:cs="Calibri"/>
          <w:b/>
          <w:bCs/>
          <w:color w:val="3A5750" w:themeColor="accent5" w:themeShade="80"/>
          <w:sz w:val="28"/>
          <w:szCs w:val="28"/>
        </w:rPr>
        <w:t xml:space="preserve"> (PDSA – Plan) </w:t>
      </w:r>
    </w:p>
    <w:p w14:paraId="1E859677" w14:textId="5C406EA5" w:rsidR="000B65CC" w:rsidRPr="00C037DF" w:rsidRDefault="003655BF" w:rsidP="00322B13">
      <w:pPr>
        <w:shd w:val="clear" w:color="auto" w:fill="E4EDEB" w:themeFill="accent5" w:themeFillTint="33"/>
        <w:spacing w:after="0"/>
        <w:rPr>
          <w:rFonts w:ascii="Calibri" w:hAnsi="Calibri" w:cs="Calibri"/>
        </w:rPr>
      </w:pPr>
      <w:r w:rsidRPr="003655BF">
        <w:rPr>
          <w:rFonts w:ascii="Calibri" w:hAnsi="Calibri" w:cs="Calibri"/>
        </w:rPr>
        <w:t xml:space="preserve">List the people involved in planning and testing, including frontline staff and patients/residents or family. Clarify roles and how you’ll gather input (e.g., brief surveys, huddles). Applying an </w:t>
      </w:r>
      <w:r w:rsidRPr="003655BF">
        <w:rPr>
          <w:rFonts w:ascii="Calibri" w:hAnsi="Calibri" w:cs="Calibri"/>
        </w:rPr>
        <w:lastRenderedPageBreak/>
        <w:t>equity lens helps ensure the work benefits those who need it most.</w:t>
      </w:r>
      <w:r>
        <w:rPr>
          <w:rFonts w:ascii="Calibri" w:hAnsi="Calibri" w:cs="Calibri"/>
        </w:rPr>
        <w:t xml:space="preserve"> </w:t>
      </w:r>
      <w:r w:rsidR="000B65CC" w:rsidRPr="00C037DF">
        <w:rPr>
          <w:rFonts w:ascii="Calibri" w:hAnsi="Calibri" w:cs="Calibri"/>
        </w:rPr>
        <w:t>Remember, quality improvement is a team sport—engage frontline staff and key stakeholders early to build ownership and support.</w:t>
      </w:r>
    </w:p>
    <w:p w14:paraId="02A2A732" w14:textId="2EA9C7F4" w:rsidR="000B65CC" w:rsidRDefault="000B65CC" w:rsidP="00322B13">
      <w:pPr>
        <w:shd w:val="clear" w:color="auto" w:fill="E4EDEB" w:themeFill="accent5" w:themeFillTint="33"/>
        <w:spacing w:after="0"/>
        <w:rPr>
          <w:rFonts w:ascii="Calibri" w:hAnsi="Calibri" w:cs="Calibri"/>
        </w:rPr>
      </w:pPr>
    </w:p>
    <w:p w14:paraId="7108E7F0" w14:textId="4FDDAD28" w:rsidR="003655BF" w:rsidRPr="003655BF" w:rsidRDefault="003655BF" w:rsidP="00322B13">
      <w:pPr>
        <w:shd w:val="clear" w:color="auto" w:fill="E4EDEB" w:themeFill="accent5" w:themeFillTint="33"/>
        <w:spacing w:after="0"/>
        <w:rPr>
          <w:rFonts w:ascii="Calibri" w:hAnsi="Calibri" w:cs="Calibri"/>
          <w:i/>
          <w:iCs/>
        </w:rPr>
      </w:pPr>
      <w:r w:rsidRPr="00BE2025">
        <w:rPr>
          <w:rFonts w:ascii="Calibri" w:hAnsi="Calibri" w:cs="Calibri"/>
          <w:i/>
          <w:iCs/>
        </w:rPr>
        <w:t xml:space="preserve">Example: </w:t>
      </w:r>
      <w:r w:rsidR="00BE2025" w:rsidRPr="00BE2025">
        <w:rPr>
          <w:rFonts w:ascii="Calibri" w:hAnsi="Calibri" w:cs="Calibri"/>
          <w:i/>
          <w:iCs/>
        </w:rPr>
        <w:t>Include ED nurses, registration clerk, and one patient advocate; gather feedback via short survey after each shift.</w:t>
      </w:r>
    </w:p>
    <w:p w14:paraId="5342E4FF" w14:textId="77777777" w:rsidR="004852B9" w:rsidRPr="00C037DF" w:rsidRDefault="004852B9" w:rsidP="00D632BF">
      <w:pPr>
        <w:spacing w:after="0"/>
        <w:rPr>
          <w:rFonts w:ascii="Calibri" w:hAnsi="Calibri" w:cs="Calibri"/>
        </w:rPr>
      </w:pPr>
    </w:p>
    <w:tbl>
      <w:tblPr>
        <w:tblStyle w:val="TableGrid"/>
        <w:tblW w:w="936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60"/>
      </w:tblGrid>
      <w:tr w:rsidR="00C13A50" w:rsidRPr="00C037DF" w14:paraId="3AE4D978" w14:textId="77777777" w:rsidTr="00596293">
        <w:tc>
          <w:tcPr>
            <w:tcW w:w="9360" w:type="dxa"/>
            <w:shd w:val="clear" w:color="auto" w:fill="D5D1D1" w:themeFill="accent6" w:themeFillTint="66"/>
            <w:tcMar>
              <w:top w:w="72" w:type="dxa"/>
              <w:left w:w="72" w:type="dxa"/>
              <w:bottom w:w="72" w:type="dxa"/>
              <w:right w:w="72" w:type="dxa"/>
            </w:tcMar>
          </w:tcPr>
          <w:p w14:paraId="243FB3E3" w14:textId="7F4E6FD8" w:rsidR="00C13A50" w:rsidRPr="00C037DF" w:rsidRDefault="00596293" w:rsidP="00D632BF">
            <w:pPr>
              <w:rPr>
                <w:rFonts w:ascii="Calibri" w:hAnsi="Calibri" w:cs="Calibri"/>
                <w:b/>
                <w:bCs/>
              </w:rPr>
            </w:pPr>
            <w:r w:rsidRPr="00596293">
              <w:rPr>
                <w:rFonts w:ascii="Calibri" w:hAnsi="Calibri" w:cs="Calibri"/>
                <w:b/>
                <w:bCs/>
              </w:rPr>
              <w:t>Who will you include in the test?</w:t>
            </w:r>
          </w:p>
        </w:tc>
      </w:tr>
      <w:tr w:rsidR="00C13A50" w:rsidRPr="00C037DF" w14:paraId="1E4D0E81" w14:textId="77777777" w:rsidTr="006945F5">
        <w:trPr>
          <w:trHeight w:val="1790"/>
        </w:trPr>
        <w:tc>
          <w:tcPr>
            <w:tcW w:w="9360" w:type="dxa"/>
            <w:tcMar>
              <w:top w:w="72" w:type="dxa"/>
              <w:left w:w="72" w:type="dxa"/>
              <w:bottom w:w="72" w:type="dxa"/>
              <w:right w:w="72" w:type="dxa"/>
            </w:tcMar>
          </w:tcPr>
          <w:p w14:paraId="787792F1" w14:textId="77777777" w:rsidR="00C13A50" w:rsidRPr="00C037DF" w:rsidRDefault="00C13A50" w:rsidP="00D632BF">
            <w:pPr>
              <w:rPr>
                <w:rFonts w:ascii="Calibri" w:hAnsi="Calibri" w:cs="Calibri"/>
                <w:b/>
                <w:bCs/>
                <w:i/>
                <w:iCs/>
              </w:rPr>
            </w:pPr>
          </w:p>
        </w:tc>
      </w:tr>
    </w:tbl>
    <w:p w14:paraId="341541BB" w14:textId="77777777" w:rsidR="008E12E2" w:rsidRPr="00C037DF" w:rsidRDefault="008E12E2" w:rsidP="00D632BF">
      <w:pPr>
        <w:spacing w:after="0"/>
        <w:rPr>
          <w:rFonts w:ascii="Calibri" w:hAnsi="Calibri" w:cs="Calibri"/>
        </w:rPr>
      </w:pPr>
    </w:p>
    <w:p w14:paraId="1C876726" w14:textId="0DAAA990" w:rsidR="009118BB" w:rsidRDefault="004B1A37" w:rsidP="009118BB">
      <w:pPr>
        <w:shd w:val="clear" w:color="auto" w:fill="E4EDEB" w:themeFill="accent5" w:themeFillTint="33"/>
        <w:spacing w:after="0"/>
        <w:rPr>
          <w:rFonts w:ascii="Calibri" w:hAnsi="Calibri" w:cs="Calibri"/>
        </w:rPr>
      </w:pPr>
      <w:r>
        <w:rPr>
          <w:rFonts w:ascii="Calibri" w:hAnsi="Calibri" w:cs="Calibri"/>
          <w:b/>
          <w:bCs/>
          <w:color w:val="3A5750" w:themeColor="accent5" w:themeShade="80"/>
          <w:sz w:val="28"/>
          <w:szCs w:val="28"/>
        </w:rPr>
        <w:t xml:space="preserve">Step </w:t>
      </w:r>
      <w:r w:rsidR="004F5513">
        <w:rPr>
          <w:rFonts w:ascii="Calibri" w:hAnsi="Calibri" w:cs="Calibri"/>
          <w:b/>
          <w:bCs/>
          <w:color w:val="3A5750" w:themeColor="accent5" w:themeShade="80"/>
          <w:sz w:val="28"/>
          <w:szCs w:val="28"/>
        </w:rPr>
        <w:t>7</w:t>
      </w:r>
      <w:r>
        <w:rPr>
          <w:rFonts w:ascii="Calibri" w:hAnsi="Calibri" w:cs="Calibri"/>
          <w:b/>
          <w:bCs/>
          <w:color w:val="3A5750" w:themeColor="accent5" w:themeShade="80"/>
          <w:sz w:val="28"/>
          <w:szCs w:val="28"/>
        </w:rPr>
        <w:t xml:space="preserve">. </w:t>
      </w:r>
      <w:r w:rsidR="009118BB">
        <w:rPr>
          <w:rFonts w:ascii="Calibri" w:hAnsi="Calibri" w:cs="Calibri"/>
          <w:b/>
          <w:bCs/>
          <w:color w:val="3A5750" w:themeColor="accent5" w:themeShade="80"/>
          <w:sz w:val="28"/>
          <w:szCs w:val="28"/>
        </w:rPr>
        <w:t xml:space="preserve"> Analysis &amp; Decision Making (PDSA –</w:t>
      </w:r>
      <w:r w:rsidR="004F5513">
        <w:rPr>
          <w:rFonts w:ascii="Calibri" w:hAnsi="Calibri" w:cs="Calibri"/>
          <w:b/>
          <w:bCs/>
          <w:color w:val="3A5750" w:themeColor="accent5" w:themeShade="80"/>
          <w:sz w:val="28"/>
          <w:szCs w:val="28"/>
        </w:rPr>
        <w:t xml:space="preserve"> </w:t>
      </w:r>
      <w:proofErr w:type="gramStart"/>
      <w:r w:rsidR="004F5513">
        <w:rPr>
          <w:rFonts w:ascii="Calibri" w:hAnsi="Calibri" w:cs="Calibri"/>
          <w:b/>
          <w:bCs/>
          <w:color w:val="3A5750" w:themeColor="accent5" w:themeShade="80"/>
          <w:sz w:val="28"/>
          <w:szCs w:val="28"/>
        </w:rPr>
        <w:t xml:space="preserve">Do, </w:t>
      </w:r>
      <w:r w:rsidR="009118BB">
        <w:rPr>
          <w:rFonts w:ascii="Calibri" w:hAnsi="Calibri" w:cs="Calibri"/>
          <w:b/>
          <w:bCs/>
          <w:color w:val="3A5750" w:themeColor="accent5" w:themeShade="80"/>
          <w:sz w:val="28"/>
          <w:szCs w:val="28"/>
        </w:rPr>
        <w:t xml:space="preserve"> Study</w:t>
      </w:r>
      <w:proofErr w:type="gramEnd"/>
      <w:r w:rsidR="009118BB">
        <w:rPr>
          <w:rFonts w:ascii="Calibri" w:hAnsi="Calibri" w:cs="Calibri"/>
          <w:b/>
          <w:bCs/>
          <w:color w:val="3A5750" w:themeColor="accent5" w:themeShade="80"/>
          <w:sz w:val="28"/>
          <w:szCs w:val="28"/>
        </w:rPr>
        <w:t xml:space="preserve"> &amp; Act)</w:t>
      </w:r>
    </w:p>
    <w:p w14:paraId="4155F6AF" w14:textId="77777777" w:rsidR="004F5513" w:rsidRDefault="004F5513" w:rsidP="004F5513">
      <w:pPr>
        <w:shd w:val="clear" w:color="auto" w:fill="E4EDEB" w:themeFill="accent5" w:themeFillTint="33"/>
        <w:spacing w:after="0"/>
        <w:rPr>
          <w:rFonts w:ascii="Calibri" w:hAnsi="Calibri" w:cs="Calibri"/>
        </w:rPr>
      </w:pPr>
      <w:r w:rsidRPr="002C1E94">
        <w:rPr>
          <w:rFonts w:ascii="Calibri" w:hAnsi="Calibri" w:cs="Calibri"/>
        </w:rPr>
        <w:t xml:space="preserve">Carry out the test as planned. Document what </w:t>
      </w:r>
      <w:proofErr w:type="gramStart"/>
      <w:r w:rsidRPr="002C1E94">
        <w:rPr>
          <w:rFonts w:ascii="Calibri" w:hAnsi="Calibri" w:cs="Calibri"/>
        </w:rPr>
        <w:t>actually happened</w:t>
      </w:r>
      <w:proofErr w:type="gramEnd"/>
      <w:r w:rsidRPr="002C1E94">
        <w:rPr>
          <w:rFonts w:ascii="Calibri" w:hAnsi="Calibri" w:cs="Calibri"/>
        </w:rPr>
        <w:t>, any problems or unexpected observations, and summarize initial data. Capture what worked well and what didn’t</w:t>
      </w:r>
      <w:r>
        <w:rPr>
          <w:rFonts w:ascii="Calibri" w:hAnsi="Calibri" w:cs="Calibri"/>
        </w:rPr>
        <w:t>. T</w:t>
      </w:r>
      <w:r w:rsidRPr="002C1E94">
        <w:rPr>
          <w:rFonts w:ascii="Calibri" w:hAnsi="Calibri" w:cs="Calibri"/>
        </w:rPr>
        <w:t>his is learning, not judgment.</w:t>
      </w:r>
      <w:r>
        <w:rPr>
          <w:rFonts w:ascii="Calibri" w:hAnsi="Calibri" w:cs="Calibri"/>
        </w:rPr>
        <w:t xml:space="preserve"> </w:t>
      </w:r>
    </w:p>
    <w:p w14:paraId="491BD1AC" w14:textId="77777777" w:rsidR="009F7443" w:rsidRDefault="009F7443" w:rsidP="004F5513">
      <w:pPr>
        <w:shd w:val="clear" w:color="auto" w:fill="E4EDEB" w:themeFill="accent5" w:themeFillTint="33"/>
        <w:spacing w:after="0"/>
        <w:rPr>
          <w:rFonts w:ascii="Calibri" w:hAnsi="Calibri" w:cs="Calibri"/>
        </w:rPr>
      </w:pPr>
    </w:p>
    <w:p w14:paraId="24FD8E19" w14:textId="77777777" w:rsidR="00471804" w:rsidRPr="00471804" w:rsidRDefault="00471804" w:rsidP="00471804">
      <w:pPr>
        <w:shd w:val="clear" w:color="auto" w:fill="E4EDEB" w:themeFill="accent5" w:themeFillTint="33"/>
        <w:spacing w:after="0"/>
        <w:rPr>
          <w:rFonts w:ascii="Calibri" w:hAnsi="Calibri" w:cs="Calibri"/>
        </w:rPr>
      </w:pPr>
      <w:r w:rsidRPr="00471804">
        <w:rPr>
          <w:rFonts w:ascii="Calibri" w:hAnsi="Calibri" w:cs="Calibri"/>
        </w:rPr>
        <w:t xml:space="preserve">Analyze the data and </w:t>
      </w:r>
      <w:proofErr w:type="gramStart"/>
      <w:r w:rsidRPr="00471804">
        <w:rPr>
          <w:rFonts w:ascii="Calibri" w:hAnsi="Calibri" w:cs="Calibri"/>
        </w:rPr>
        <w:t>compare</w:t>
      </w:r>
      <w:proofErr w:type="gramEnd"/>
      <w:r w:rsidRPr="00471804">
        <w:rPr>
          <w:rFonts w:ascii="Calibri" w:hAnsi="Calibri" w:cs="Calibri"/>
        </w:rPr>
        <w:t xml:space="preserve"> to your prediction. Use a simple table or run chart to see trends. Summarize insights and consider balancing measures and any unintended consequences. Based on what you learned, decide whether to Adopt (scale up), Adapt (tweak and retest), or Abandon (try a different change). Plan your next PDSA and broader implementation if appropriate.</w:t>
      </w:r>
    </w:p>
    <w:p w14:paraId="6F5DB5CD" w14:textId="77777777" w:rsidR="00471804" w:rsidRDefault="00471804" w:rsidP="00471804">
      <w:pPr>
        <w:shd w:val="clear" w:color="auto" w:fill="E4EDEB" w:themeFill="accent5" w:themeFillTint="33"/>
        <w:spacing w:after="0"/>
        <w:rPr>
          <w:rFonts w:ascii="Calibri" w:hAnsi="Calibri" w:cs="Calibri"/>
          <w:b/>
          <w:bCs/>
        </w:rPr>
      </w:pPr>
    </w:p>
    <w:p w14:paraId="64E5F8CB" w14:textId="5E401EF4" w:rsidR="008C1043" w:rsidRPr="009C4310" w:rsidRDefault="00471804" w:rsidP="004B1A37">
      <w:pPr>
        <w:shd w:val="clear" w:color="auto" w:fill="E4EDEB" w:themeFill="accent5" w:themeFillTint="33"/>
        <w:spacing w:after="0"/>
        <w:rPr>
          <w:rFonts w:ascii="Calibri" w:hAnsi="Calibri" w:cs="Calibri"/>
          <w:b/>
          <w:bCs/>
        </w:rPr>
      </w:pPr>
      <w:r w:rsidRPr="00471804">
        <w:rPr>
          <w:rFonts w:ascii="Calibri" w:hAnsi="Calibri" w:cs="Calibri"/>
          <w:i/>
          <w:iCs/>
        </w:rPr>
        <w:t>Example</w:t>
      </w:r>
      <w:r w:rsidRPr="00471804">
        <w:rPr>
          <w:rFonts w:ascii="Calibri" w:hAnsi="Calibri" w:cs="Calibri"/>
          <w:b/>
          <w:bCs/>
        </w:rPr>
        <w:t>:</w:t>
      </w:r>
      <w:r>
        <w:rPr>
          <w:rFonts w:ascii="Calibri" w:hAnsi="Calibri" w:cs="Calibri"/>
          <w:b/>
          <w:bCs/>
        </w:rPr>
        <w:t xml:space="preserve"> </w:t>
      </w:r>
      <w:r w:rsidR="004F5513" w:rsidRPr="000364AC">
        <w:rPr>
          <w:rFonts w:ascii="Calibri" w:hAnsi="Calibri" w:cs="Calibri"/>
          <w:i/>
          <w:iCs/>
        </w:rPr>
        <w:t>Checklist completed for 90% of patients; noted delays during high-acuity admission.</w:t>
      </w:r>
      <w:r w:rsidR="004F5513">
        <w:rPr>
          <w:rFonts w:ascii="Calibri" w:hAnsi="Calibri" w:cs="Calibri"/>
          <w:i/>
          <w:iCs/>
        </w:rPr>
        <w:t xml:space="preserve">  </w:t>
      </w:r>
      <w:r w:rsidRPr="00471804">
        <w:rPr>
          <w:rFonts w:ascii="Calibri" w:hAnsi="Calibri" w:cs="Calibri"/>
          <w:i/>
          <w:iCs/>
        </w:rPr>
        <w:t>On-time triage improved from 72% to 88%; balancing measure (med errors) unchanged; decision: Adapt—shorten checklist and retest on two shifts.</w:t>
      </w:r>
    </w:p>
    <w:p w14:paraId="72394D33" w14:textId="77777777" w:rsidR="008C1043" w:rsidRDefault="008C1043" w:rsidP="00D632BF">
      <w:pPr>
        <w:spacing w:after="0"/>
        <w:rPr>
          <w:rFonts w:ascii="Calibri" w:hAnsi="Calibri" w:cs="Calibri"/>
        </w:rPr>
      </w:pPr>
    </w:p>
    <w:tbl>
      <w:tblPr>
        <w:tblStyle w:val="TableGrid"/>
        <w:tblW w:w="936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60"/>
      </w:tblGrid>
      <w:tr w:rsidR="00C13A50" w:rsidRPr="00C037DF" w14:paraId="5A159AFF" w14:textId="77777777" w:rsidTr="009F0D47">
        <w:tc>
          <w:tcPr>
            <w:tcW w:w="9360" w:type="dxa"/>
            <w:shd w:val="clear" w:color="auto" w:fill="D9D9D9" w:themeFill="background1" w:themeFillShade="D9"/>
            <w:tcMar>
              <w:top w:w="72" w:type="dxa"/>
              <w:left w:w="72" w:type="dxa"/>
              <w:bottom w:w="72" w:type="dxa"/>
              <w:right w:w="72" w:type="dxa"/>
            </w:tcMar>
          </w:tcPr>
          <w:p w14:paraId="0D323485" w14:textId="74F6B9BA" w:rsidR="00C13A50" w:rsidRPr="00C037DF" w:rsidRDefault="004F5513" w:rsidP="00D632BF">
            <w:pPr>
              <w:rPr>
                <w:rFonts w:ascii="Calibri" w:hAnsi="Calibri" w:cs="Calibri"/>
                <w:b/>
                <w:bCs/>
              </w:rPr>
            </w:pPr>
            <w:r w:rsidRPr="006945F5">
              <w:rPr>
                <w:rFonts w:ascii="Calibri" w:hAnsi="Calibri" w:cs="Calibri"/>
                <w:b/>
                <w:bCs/>
              </w:rPr>
              <w:t xml:space="preserve">What happened during the test? </w:t>
            </w:r>
            <w:r w:rsidRPr="006945F5">
              <w:rPr>
                <w:rFonts w:ascii="Calibri" w:hAnsi="Calibri" w:cs="Calibri"/>
                <w:i/>
                <w:iCs/>
              </w:rPr>
              <w:t>(Include observations and initial data—counts, percentages, notes on barriers or enablers.)</w:t>
            </w:r>
          </w:p>
        </w:tc>
      </w:tr>
      <w:tr w:rsidR="00C13A50" w:rsidRPr="00C037DF" w14:paraId="25CD8752" w14:textId="77777777" w:rsidTr="0096472F">
        <w:trPr>
          <w:trHeight w:val="908"/>
        </w:trPr>
        <w:tc>
          <w:tcPr>
            <w:tcW w:w="9360" w:type="dxa"/>
            <w:tcMar>
              <w:top w:w="72" w:type="dxa"/>
              <w:left w:w="72" w:type="dxa"/>
              <w:bottom w:w="72" w:type="dxa"/>
              <w:right w:w="72" w:type="dxa"/>
            </w:tcMar>
          </w:tcPr>
          <w:p w14:paraId="09E809D3" w14:textId="77777777" w:rsidR="00C13A50" w:rsidRPr="00C037DF" w:rsidRDefault="00C13A50" w:rsidP="00D632BF">
            <w:pPr>
              <w:rPr>
                <w:rFonts w:ascii="Calibri" w:hAnsi="Calibri" w:cs="Calibri"/>
                <w:b/>
                <w:bCs/>
                <w:i/>
                <w:iCs/>
              </w:rPr>
            </w:pPr>
          </w:p>
        </w:tc>
      </w:tr>
      <w:tr w:rsidR="009F0D47" w:rsidRPr="00C037DF" w14:paraId="4C72FCB7" w14:textId="77777777" w:rsidTr="004B1A37">
        <w:trPr>
          <w:trHeight w:val="350"/>
        </w:trPr>
        <w:tc>
          <w:tcPr>
            <w:tcW w:w="9360" w:type="dxa"/>
            <w:shd w:val="clear" w:color="auto" w:fill="D9D9D9" w:themeFill="background1" w:themeFillShade="D9"/>
            <w:tcMar>
              <w:top w:w="72" w:type="dxa"/>
              <w:left w:w="72" w:type="dxa"/>
              <w:bottom w:w="72" w:type="dxa"/>
              <w:right w:w="72" w:type="dxa"/>
            </w:tcMar>
          </w:tcPr>
          <w:p w14:paraId="0847FAF3" w14:textId="07725987" w:rsidR="009F0D47" w:rsidRPr="00C037DF" w:rsidRDefault="009F0D47" w:rsidP="00D632BF">
            <w:pPr>
              <w:rPr>
                <w:rFonts w:ascii="Calibri" w:hAnsi="Calibri" w:cs="Calibri"/>
                <w:b/>
                <w:bCs/>
                <w:i/>
                <w:iCs/>
              </w:rPr>
            </w:pPr>
            <w:r w:rsidRPr="009F0D47">
              <w:rPr>
                <w:rFonts w:ascii="Calibri" w:hAnsi="Calibri" w:cs="Calibri"/>
                <w:b/>
                <w:bCs/>
                <w:i/>
                <w:iCs/>
              </w:rPr>
              <w:t>Next step (Adopt, Adapt, Abandon):</w:t>
            </w:r>
          </w:p>
        </w:tc>
      </w:tr>
      <w:tr w:rsidR="009F0D47" w:rsidRPr="00C037DF" w14:paraId="0709003E" w14:textId="77777777" w:rsidTr="004B1A37">
        <w:trPr>
          <w:trHeight w:val="845"/>
        </w:trPr>
        <w:tc>
          <w:tcPr>
            <w:tcW w:w="9360" w:type="dxa"/>
            <w:tcMar>
              <w:top w:w="72" w:type="dxa"/>
              <w:left w:w="72" w:type="dxa"/>
              <w:bottom w:w="72" w:type="dxa"/>
              <w:right w:w="72" w:type="dxa"/>
            </w:tcMar>
          </w:tcPr>
          <w:p w14:paraId="42D061DD" w14:textId="77777777" w:rsidR="009F0D47" w:rsidRDefault="009F0D47" w:rsidP="009F0D47">
            <w:pPr>
              <w:rPr>
                <w:rFonts w:ascii="Calibri" w:hAnsi="Calibri" w:cs="Calibri"/>
                <w:b/>
                <w:bCs/>
                <w:i/>
                <w:iCs/>
              </w:rPr>
            </w:pPr>
          </w:p>
          <w:p w14:paraId="52F473BD" w14:textId="4F473F8A" w:rsidR="00705F2A" w:rsidRPr="00705F2A" w:rsidRDefault="00705F2A" w:rsidP="00705F2A">
            <w:pPr>
              <w:tabs>
                <w:tab w:val="left" w:pos="1710"/>
              </w:tabs>
              <w:rPr>
                <w:rFonts w:ascii="Calibri" w:hAnsi="Calibri" w:cs="Calibri"/>
              </w:rPr>
            </w:pPr>
            <w:r>
              <w:rPr>
                <w:rFonts w:ascii="Calibri" w:hAnsi="Calibri" w:cs="Calibri"/>
              </w:rPr>
              <w:tab/>
            </w:r>
          </w:p>
        </w:tc>
      </w:tr>
    </w:tbl>
    <w:p w14:paraId="48BBC560" w14:textId="7938D5F0" w:rsidR="00A663EF" w:rsidRPr="008E12E2" w:rsidRDefault="00A663EF" w:rsidP="00705F2A">
      <w:pPr>
        <w:spacing w:after="0"/>
        <w:rPr>
          <w:rFonts w:ascii="Aptos" w:hAnsi="Aptos"/>
          <w:sz w:val="28"/>
          <w:szCs w:val="28"/>
        </w:rPr>
      </w:pPr>
    </w:p>
    <w:sectPr w:rsidR="00A663EF" w:rsidRPr="008E12E2" w:rsidSect="00C037D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7EB6D" w14:textId="77777777" w:rsidR="00E658A0" w:rsidRDefault="00E658A0" w:rsidP="008E12E2">
      <w:pPr>
        <w:spacing w:after="0" w:line="240" w:lineRule="auto"/>
      </w:pPr>
      <w:r>
        <w:separator/>
      </w:r>
    </w:p>
  </w:endnote>
  <w:endnote w:type="continuationSeparator" w:id="0">
    <w:p w14:paraId="477E3691" w14:textId="77777777" w:rsidR="00E658A0" w:rsidRDefault="00E658A0" w:rsidP="008E1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9516" w14:textId="4F07BC27" w:rsidR="008E12E2" w:rsidRPr="004852B9" w:rsidRDefault="004852B9">
    <w:pPr>
      <w:pStyle w:val="Footer"/>
      <w:rPr>
        <w:i/>
        <w:iCs/>
      </w:rPr>
    </w:pPr>
    <w:r>
      <w:t xml:space="preserve">Adapted from Convergence Health </w:t>
    </w:r>
    <w:r>
      <w:rPr>
        <w:i/>
        <w:iCs/>
      </w:rPr>
      <w:t>Improvement Project Worksheet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ABB2B" w14:textId="77777777" w:rsidR="00E658A0" w:rsidRDefault="00E658A0" w:rsidP="008E12E2">
      <w:pPr>
        <w:spacing w:after="0" w:line="240" w:lineRule="auto"/>
      </w:pPr>
      <w:r>
        <w:separator/>
      </w:r>
    </w:p>
  </w:footnote>
  <w:footnote w:type="continuationSeparator" w:id="0">
    <w:p w14:paraId="049C3F9B" w14:textId="77777777" w:rsidR="00E658A0" w:rsidRDefault="00E658A0" w:rsidP="008E1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10D"/>
    <w:multiLevelType w:val="multilevel"/>
    <w:tmpl w:val="504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1445E"/>
    <w:multiLevelType w:val="multilevel"/>
    <w:tmpl w:val="FB84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86A2C"/>
    <w:multiLevelType w:val="multilevel"/>
    <w:tmpl w:val="C246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07F97"/>
    <w:multiLevelType w:val="multilevel"/>
    <w:tmpl w:val="4EAC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E4DB5"/>
    <w:multiLevelType w:val="multilevel"/>
    <w:tmpl w:val="DFD8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E449D"/>
    <w:multiLevelType w:val="multilevel"/>
    <w:tmpl w:val="104C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6C3E91"/>
    <w:multiLevelType w:val="multilevel"/>
    <w:tmpl w:val="F4A8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CF1CEB"/>
    <w:multiLevelType w:val="multilevel"/>
    <w:tmpl w:val="2B9C8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69744A"/>
    <w:multiLevelType w:val="multilevel"/>
    <w:tmpl w:val="F77E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276586"/>
    <w:multiLevelType w:val="multilevel"/>
    <w:tmpl w:val="3644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537D2"/>
    <w:multiLevelType w:val="multilevel"/>
    <w:tmpl w:val="471A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576160">
    <w:abstractNumId w:val="1"/>
  </w:num>
  <w:num w:numId="2" w16cid:durableId="1358391860">
    <w:abstractNumId w:val="9"/>
  </w:num>
  <w:num w:numId="3" w16cid:durableId="543445148">
    <w:abstractNumId w:val="10"/>
  </w:num>
  <w:num w:numId="4" w16cid:durableId="1081871889">
    <w:abstractNumId w:val="4"/>
  </w:num>
  <w:num w:numId="5" w16cid:durableId="1292397504">
    <w:abstractNumId w:val="8"/>
  </w:num>
  <w:num w:numId="6" w16cid:durableId="1094016357">
    <w:abstractNumId w:val="0"/>
  </w:num>
  <w:num w:numId="7" w16cid:durableId="504899463">
    <w:abstractNumId w:val="6"/>
  </w:num>
  <w:num w:numId="8" w16cid:durableId="2048331560">
    <w:abstractNumId w:val="5"/>
  </w:num>
  <w:num w:numId="9" w16cid:durableId="491607675">
    <w:abstractNumId w:val="2"/>
  </w:num>
  <w:num w:numId="10" w16cid:durableId="1425952993">
    <w:abstractNumId w:val="3"/>
  </w:num>
  <w:num w:numId="11" w16cid:durableId="1126434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2E2"/>
    <w:rsid w:val="000364AC"/>
    <w:rsid w:val="000B65CC"/>
    <w:rsid w:val="00153274"/>
    <w:rsid w:val="00170434"/>
    <w:rsid w:val="001938F3"/>
    <w:rsid w:val="002944AB"/>
    <w:rsid w:val="002C1E94"/>
    <w:rsid w:val="0030777A"/>
    <w:rsid w:val="00313BCF"/>
    <w:rsid w:val="00322B13"/>
    <w:rsid w:val="00350791"/>
    <w:rsid w:val="00350DC1"/>
    <w:rsid w:val="003655BF"/>
    <w:rsid w:val="00386321"/>
    <w:rsid w:val="003C58BF"/>
    <w:rsid w:val="00405BA6"/>
    <w:rsid w:val="004340D2"/>
    <w:rsid w:val="00442F6E"/>
    <w:rsid w:val="00452580"/>
    <w:rsid w:val="00471804"/>
    <w:rsid w:val="004852B9"/>
    <w:rsid w:val="004A0682"/>
    <w:rsid w:val="004B1A37"/>
    <w:rsid w:val="004C2C7A"/>
    <w:rsid w:val="004D6E64"/>
    <w:rsid w:val="004E2462"/>
    <w:rsid w:val="004F5513"/>
    <w:rsid w:val="00510DBA"/>
    <w:rsid w:val="00596293"/>
    <w:rsid w:val="005E713A"/>
    <w:rsid w:val="00611C48"/>
    <w:rsid w:val="00640DE6"/>
    <w:rsid w:val="00656127"/>
    <w:rsid w:val="006945F5"/>
    <w:rsid w:val="006B46D3"/>
    <w:rsid w:val="00705F2A"/>
    <w:rsid w:val="00775838"/>
    <w:rsid w:val="00795AD1"/>
    <w:rsid w:val="00831651"/>
    <w:rsid w:val="00834D1C"/>
    <w:rsid w:val="00841074"/>
    <w:rsid w:val="00872AD3"/>
    <w:rsid w:val="008C1043"/>
    <w:rsid w:val="008C4B3F"/>
    <w:rsid w:val="008E12E2"/>
    <w:rsid w:val="0090780E"/>
    <w:rsid w:val="009118BB"/>
    <w:rsid w:val="00912DDA"/>
    <w:rsid w:val="00950932"/>
    <w:rsid w:val="00957A17"/>
    <w:rsid w:val="0096472F"/>
    <w:rsid w:val="009838D1"/>
    <w:rsid w:val="00994E3A"/>
    <w:rsid w:val="009A3CD3"/>
    <w:rsid w:val="009B2AA0"/>
    <w:rsid w:val="009C4310"/>
    <w:rsid w:val="009F0D47"/>
    <w:rsid w:val="009F7443"/>
    <w:rsid w:val="00A02E1B"/>
    <w:rsid w:val="00A10F40"/>
    <w:rsid w:val="00A274F4"/>
    <w:rsid w:val="00A427EB"/>
    <w:rsid w:val="00A663EF"/>
    <w:rsid w:val="00A9127F"/>
    <w:rsid w:val="00A914E9"/>
    <w:rsid w:val="00AA17FD"/>
    <w:rsid w:val="00AD5FED"/>
    <w:rsid w:val="00B35DB4"/>
    <w:rsid w:val="00BD248E"/>
    <w:rsid w:val="00BE2025"/>
    <w:rsid w:val="00C037DF"/>
    <w:rsid w:val="00C13A50"/>
    <w:rsid w:val="00C554B0"/>
    <w:rsid w:val="00CA4735"/>
    <w:rsid w:val="00CA7B89"/>
    <w:rsid w:val="00D1297B"/>
    <w:rsid w:val="00D4200D"/>
    <w:rsid w:val="00D56AF6"/>
    <w:rsid w:val="00D632BF"/>
    <w:rsid w:val="00DB0589"/>
    <w:rsid w:val="00E561D5"/>
    <w:rsid w:val="00E658A0"/>
    <w:rsid w:val="00E843D3"/>
    <w:rsid w:val="00EC086B"/>
    <w:rsid w:val="00ED29F9"/>
    <w:rsid w:val="00EF080B"/>
    <w:rsid w:val="00F71637"/>
    <w:rsid w:val="00F87B7B"/>
    <w:rsid w:val="00F9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49283"/>
  <w15:chartTrackingRefBased/>
  <w15:docId w15:val="{991A49FB-B963-4E99-9EA4-407587BF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2E2"/>
    <w:pPr>
      <w:keepNext/>
      <w:keepLines/>
      <w:spacing w:before="360" w:after="80"/>
      <w:outlineLvl w:val="0"/>
    </w:pPr>
    <w:rPr>
      <w:rFonts w:asciiTheme="majorHAnsi" w:eastAsiaTheme="majorEastAsia" w:hAnsiTheme="majorHAnsi" w:cstheme="majorBidi"/>
      <w:color w:val="548AB7" w:themeColor="accent1" w:themeShade="BF"/>
      <w:sz w:val="40"/>
      <w:szCs w:val="40"/>
    </w:rPr>
  </w:style>
  <w:style w:type="paragraph" w:styleId="Heading2">
    <w:name w:val="heading 2"/>
    <w:basedOn w:val="Normal"/>
    <w:next w:val="Normal"/>
    <w:link w:val="Heading2Char"/>
    <w:uiPriority w:val="9"/>
    <w:semiHidden/>
    <w:unhideWhenUsed/>
    <w:qFormat/>
    <w:rsid w:val="008E12E2"/>
    <w:pPr>
      <w:keepNext/>
      <w:keepLines/>
      <w:spacing w:before="160" w:after="80"/>
      <w:outlineLvl w:val="1"/>
    </w:pPr>
    <w:rPr>
      <w:rFonts w:asciiTheme="majorHAnsi" w:eastAsiaTheme="majorEastAsia" w:hAnsiTheme="majorHAnsi" w:cstheme="majorBidi"/>
      <w:color w:val="548AB7" w:themeColor="accent1" w:themeShade="BF"/>
      <w:sz w:val="32"/>
      <w:szCs w:val="32"/>
    </w:rPr>
  </w:style>
  <w:style w:type="paragraph" w:styleId="Heading3">
    <w:name w:val="heading 3"/>
    <w:basedOn w:val="Normal"/>
    <w:next w:val="Normal"/>
    <w:link w:val="Heading3Char"/>
    <w:uiPriority w:val="9"/>
    <w:semiHidden/>
    <w:unhideWhenUsed/>
    <w:qFormat/>
    <w:rsid w:val="008E12E2"/>
    <w:pPr>
      <w:keepNext/>
      <w:keepLines/>
      <w:spacing w:before="160" w:after="80"/>
      <w:outlineLvl w:val="2"/>
    </w:pPr>
    <w:rPr>
      <w:rFonts w:eastAsiaTheme="majorEastAsia" w:cstheme="majorBidi"/>
      <w:color w:val="548AB7" w:themeColor="accent1" w:themeShade="BF"/>
      <w:sz w:val="28"/>
      <w:szCs w:val="28"/>
    </w:rPr>
  </w:style>
  <w:style w:type="paragraph" w:styleId="Heading4">
    <w:name w:val="heading 4"/>
    <w:basedOn w:val="Normal"/>
    <w:next w:val="Normal"/>
    <w:link w:val="Heading4Char"/>
    <w:uiPriority w:val="9"/>
    <w:semiHidden/>
    <w:unhideWhenUsed/>
    <w:qFormat/>
    <w:rsid w:val="008E12E2"/>
    <w:pPr>
      <w:keepNext/>
      <w:keepLines/>
      <w:spacing w:before="80" w:after="40"/>
      <w:outlineLvl w:val="3"/>
    </w:pPr>
    <w:rPr>
      <w:rFonts w:eastAsiaTheme="majorEastAsia" w:cstheme="majorBidi"/>
      <w:i/>
      <w:iCs/>
      <w:color w:val="548AB7" w:themeColor="accent1" w:themeShade="BF"/>
    </w:rPr>
  </w:style>
  <w:style w:type="paragraph" w:styleId="Heading5">
    <w:name w:val="heading 5"/>
    <w:basedOn w:val="Normal"/>
    <w:next w:val="Normal"/>
    <w:link w:val="Heading5Char"/>
    <w:uiPriority w:val="9"/>
    <w:semiHidden/>
    <w:unhideWhenUsed/>
    <w:qFormat/>
    <w:rsid w:val="008E12E2"/>
    <w:pPr>
      <w:keepNext/>
      <w:keepLines/>
      <w:spacing w:before="80" w:after="40"/>
      <w:outlineLvl w:val="4"/>
    </w:pPr>
    <w:rPr>
      <w:rFonts w:eastAsiaTheme="majorEastAsia" w:cstheme="majorBidi"/>
      <w:color w:val="548AB7" w:themeColor="accent1" w:themeShade="BF"/>
    </w:rPr>
  </w:style>
  <w:style w:type="paragraph" w:styleId="Heading6">
    <w:name w:val="heading 6"/>
    <w:basedOn w:val="Normal"/>
    <w:next w:val="Normal"/>
    <w:link w:val="Heading6Char"/>
    <w:uiPriority w:val="9"/>
    <w:semiHidden/>
    <w:unhideWhenUsed/>
    <w:qFormat/>
    <w:rsid w:val="008E12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2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2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2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2E2"/>
    <w:rPr>
      <w:rFonts w:asciiTheme="majorHAnsi" w:eastAsiaTheme="majorEastAsia" w:hAnsiTheme="majorHAnsi" w:cstheme="majorBidi"/>
      <w:color w:val="548AB7" w:themeColor="accent1" w:themeShade="BF"/>
      <w:sz w:val="40"/>
      <w:szCs w:val="40"/>
    </w:rPr>
  </w:style>
  <w:style w:type="character" w:customStyle="1" w:styleId="Heading2Char">
    <w:name w:val="Heading 2 Char"/>
    <w:basedOn w:val="DefaultParagraphFont"/>
    <w:link w:val="Heading2"/>
    <w:uiPriority w:val="9"/>
    <w:semiHidden/>
    <w:rsid w:val="008E12E2"/>
    <w:rPr>
      <w:rFonts w:asciiTheme="majorHAnsi" w:eastAsiaTheme="majorEastAsia" w:hAnsiTheme="majorHAnsi" w:cstheme="majorBidi"/>
      <w:color w:val="548AB7" w:themeColor="accent1" w:themeShade="BF"/>
      <w:sz w:val="32"/>
      <w:szCs w:val="32"/>
    </w:rPr>
  </w:style>
  <w:style w:type="character" w:customStyle="1" w:styleId="Heading3Char">
    <w:name w:val="Heading 3 Char"/>
    <w:basedOn w:val="DefaultParagraphFont"/>
    <w:link w:val="Heading3"/>
    <w:uiPriority w:val="9"/>
    <w:semiHidden/>
    <w:rsid w:val="008E12E2"/>
    <w:rPr>
      <w:rFonts w:eastAsiaTheme="majorEastAsia" w:cstheme="majorBidi"/>
      <w:color w:val="548AB7" w:themeColor="accent1" w:themeShade="BF"/>
      <w:sz w:val="28"/>
      <w:szCs w:val="28"/>
    </w:rPr>
  </w:style>
  <w:style w:type="character" w:customStyle="1" w:styleId="Heading4Char">
    <w:name w:val="Heading 4 Char"/>
    <w:basedOn w:val="DefaultParagraphFont"/>
    <w:link w:val="Heading4"/>
    <w:uiPriority w:val="9"/>
    <w:semiHidden/>
    <w:rsid w:val="008E12E2"/>
    <w:rPr>
      <w:rFonts w:eastAsiaTheme="majorEastAsia" w:cstheme="majorBidi"/>
      <w:i/>
      <w:iCs/>
      <w:color w:val="548AB7" w:themeColor="accent1" w:themeShade="BF"/>
    </w:rPr>
  </w:style>
  <w:style w:type="character" w:customStyle="1" w:styleId="Heading5Char">
    <w:name w:val="Heading 5 Char"/>
    <w:basedOn w:val="DefaultParagraphFont"/>
    <w:link w:val="Heading5"/>
    <w:uiPriority w:val="9"/>
    <w:semiHidden/>
    <w:rsid w:val="008E12E2"/>
    <w:rPr>
      <w:rFonts w:eastAsiaTheme="majorEastAsia" w:cstheme="majorBidi"/>
      <w:color w:val="548AB7" w:themeColor="accent1" w:themeShade="BF"/>
    </w:rPr>
  </w:style>
  <w:style w:type="character" w:customStyle="1" w:styleId="Heading6Char">
    <w:name w:val="Heading 6 Char"/>
    <w:basedOn w:val="DefaultParagraphFont"/>
    <w:link w:val="Heading6"/>
    <w:uiPriority w:val="9"/>
    <w:semiHidden/>
    <w:rsid w:val="008E12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2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2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2E2"/>
    <w:rPr>
      <w:rFonts w:eastAsiaTheme="majorEastAsia" w:cstheme="majorBidi"/>
      <w:color w:val="272727" w:themeColor="text1" w:themeTint="D8"/>
    </w:rPr>
  </w:style>
  <w:style w:type="paragraph" w:styleId="Title">
    <w:name w:val="Title"/>
    <w:basedOn w:val="Normal"/>
    <w:next w:val="Normal"/>
    <w:link w:val="TitleChar"/>
    <w:uiPriority w:val="10"/>
    <w:qFormat/>
    <w:rsid w:val="008E1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2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2E2"/>
    <w:pPr>
      <w:spacing w:before="160"/>
      <w:jc w:val="center"/>
    </w:pPr>
    <w:rPr>
      <w:i/>
      <w:iCs/>
      <w:color w:val="404040" w:themeColor="text1" w:themeTint="BF"/>
    </w:rPr>
  </w:style>
  <w:style w:type="character" w:customStyle="1" w:styleId="QuoteChar">
    <w:name w:val="Quote Char"/>
    <w:basedOn w:val="DefaultParagraphFont"/>
    <w:link w:val="Quote"/>
    <w:uiPriority w:val="29"/>
    <w:rsid w:val="008E12E2"/>
    <w:rPr>
      <w:i/>
      <w:iCs/>
      <w:color w:val="404040" w:themeColor="text1" w:themeTint="BF"/>
    </w:rPr>
  </w:style>
  <w:style w:type="paragraph" w:styleId="ListParagraph">
    <w:name w:val="List Paragraph"/>
    <w:basedOn w:val="Normal"/>
    <w:uiPriority w:val="34"/>
    <w:qFormat/>
    <w:rsid w:val="008E12E2"/>
    <w:pPr>
      <w:ind w:left="720"/>
      <w:contextualSpacing/>
    </w:pPr>
  </w:style>
  <w:style w:type="character" w:styleId="IntenseEmphasis">
    <w:name w:val="Intense Emphasis"/>
    <w:basedOn w:val="DefaultParagraphFont"/>
    <w:uiPriority w:val="21"/>
    <w:qFormat/>
    <w:rsid w:val="008E12E2"/>
    <w:rPr>
      <w:i/>
      <w:iCs/>
      <w:color w:val="548AB7" w:themeColor="accent1" w:themeShade="BF"/>
    </w:rPr>
  </w:style>
  <w:style w:type="paragraph" w:styleId="IntenseQuote">
    <w:name w:val="Intense Quote"/>
    <w:basedOn w:val="Normal"/>
    <w:next w:val="Normal"/>
    <w:link w:val="IntenseQuoteChar"/>
    <w:uiPriority w:val="30"/>
    <w:qFormat/>
    <w:rsid w:val="008E12E2"/>
    <w:pPr>
      <w:pBdr>
        <w:top w:val="single" w:sz="4" w:space="10" w:color="548AB7" w:themeColor="accent1" w:themeShade="BF"/>
        <w:bottom w:val="single" w:sz="4" w:space="10" w:color="548AB7" w:themeColor="accent1" w:themeShade="BF"/>
      </w:pBdr>
      <w:spacing w:before="360" w:after="360"/>
      <w:ind w:left="864" w:right="864"/>
      <w:jc w:val="center"/>
    </w:pPr>
    <w:rPr>
      <w:i/>
      <w:iCs/>
      <w:color w:val="548AB7" w:themeColor="accent1" w:themeShade="BF"/>
    </w:rPr>
  </w:style>
  <w:style w:type="character" w:customStyle="1" w:styleId="IntenseQuoteChar">
    <w:name w:val="Intense Quote Char"/>
    <w:basedOn w:val="DefaultParagraphFont"/>
    <w:link w:val="IntenseQuote"/>
    <w:uiPriority w:val="30"/>
    <w:rsid w:val="008E12E2"/>
    <w:rPr>
      <w:i/>
      <w:iCs/>
      <w:color w:val="548AB7" w:themeColor="accent1" w:themeShade="BF"/>
    </w:rPr>
  </w:style>
  <w:style w:type="character" w:styleId="IntenseReference">
    <w:name w:val="Intense Reference"/>
    <w:basedOn w:val="DefaultParagraphFont"/>
    <w:uiPriority w:val="32"/>
    <w:qFormat/>
    <w:rsid w:val="008E12E2"/>
    <w:rPr>
      <w:b/>
      <w:bCs/>
      <w:smallCaps/>
      <w:color w:val="548AB7" w:themeColor="accent1" w:themeShade="BF"/>
      <w:spacing w:val="5"/>
    </w:rPr>
  </w:style>
  <w:style w:type="paragraph" w:styleId="Header">
    <w:name w:val="header"/>
    <w:basedOn w:val="Normal"/>
    <w:link w:val="HeaderChar"/>
    <w:uiPriority w:val="99"/>
    <w:unhideWhenUsed/>
    <w:rsid w:val="008E1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2E2"/>
  </w:style>
  <w:style w:type="paragraph" w:styleId="Footer">
    <w:name w:val="footer"/>
    <w:basedOn w:val="Normal"/>
    <w:link w:val="FooterChar"/>
    <w:uiPriority w:val="99"/>
    <w:unhideWhenUsed/>
    <w:rsid w:val="008E1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2E2"/>
  </w:style>
  <w:style w:type="table" w:styleId="TableGrid">
    <w:name w:val="Table Grid"/>
    <w:basedOn w:val="TableNormal"/>
    <w:uiPriority w:val="39"/>
    <w:rsid w:val="008E1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12E2"/>
    <w:rPr>
      <w:rFonts w:ascii="Times New Roman" w:hAnsi="Times New Roman" w:cs="Times New Roman"/>
    </w:rPr>
  </w:style>
  <w:style w:type="character" w:styleId="Hyperlink">
    <w:name w:val="Hyperlink"/>
    <w:basedOn w:val="DefaultParagraphFont"/>
    <w:uiPriority w:val="99"/>
    <w:unhideWhenUsed/>
    <w:rsid w:val="00795AD1"/>
    <w:rPr>
      <w:color w:val="F7B615" w:themeColor="hyperlink"/>
      <w:u w:val="single"/>
    </w:rPr>
  </w:style>
  <w:style w:type="character" w:styleId="UnresolvedMention">
    <w:name w:val="Unresolved Mention"/>
    <w:basedOn w:val="DefaultParagraphFont"/>
    <w:uiPriority w:val="99"/>
    <w:semiHidden/>
    <w:unhideWhenUsed/>
    <w:rsid w:val="00795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5</Pages>
  <Words>870</Words>
  <Characters>4476</Characters>
  <Application>Microsoft Office Word</Application>
  <DocSecurity>0</DocSecurity>
  <Lines>95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Wagner</dc:creator>
  <cp:keywords/>
  <dc:description/>
  <cp:lastModifiedBy>Jennifer Wagner</cp:lastModifiedBy>
  <cp:revision>80</cp:revision>
  <dcterms:created xsi:type="dcterms:W3CDTF">2026-01-02T00:15:00Z</dcterms:created>
  <dcterms:modified xsi:type="dcterms:W3CDTF">2026-01-03T01:42:00Z</dcterms:modified>
</cp:coreProperties>
</file>