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D3" w:rsidRDefault="005D23D3"/>
    <w:p w:rsidR="00D040AC" w:rsidRPr="002F3F07" w:rsidRDefault="00333290">
      <w:pPr>
        <w:rPr>
          <w:b/>
        </w:rPr>
      </w:pPr>
      <w:r w:rsidRPr="002F3F07">
        <w:rPr>
          <w:b/>
        </w:rPr>
        <w:t>Purpose:</w:t>
      </w:r>
    </w:p>
    <w:p w:rsidR="00D040AC" w:rsidRPr="005D23D3" w:rsidRDefault="00D040AC"/>
    <w:p w:rsidR="00D040AC" w:rsidRPr="005D23D3" w:rsidRDefault="00333290">
      <w:proofErr w:type="gramStart"/>
      <w:r w:rsidRPr="005D23D3">
        <w:t>To define the process for organ and tissue donation.</w:t>
      </w:r>
      <w:proofErr w:type="gramEnd"/>
      <w:r w:rsidRPr="005D23D3">
        <w:t xml:space="preserve">  </w:t>
      </w:r>
    </w:p>
    <w:p w:rsidR="00D040AC" w:rsidRPr="005D23D3" w:rsidRDefault="00D040AC"/>
    <w:p w:rsidR="00D040AC" w:rsidRPr="002F3F07" w:rsidRDefault="00333290">
      <w:pPr>
        <w:rPr>
          <w:b/>
        </w:rPr>
      </w:pPr>
      <w:r w:rsidRPr="002F3F07">
        <w:rPr>
          <w:b/>
        </w:rPr>
        <w:t>Policy:</w:t>
      </w:r>
    </w:p>
    <w:p w:rsidR="00D040AC" w:rsidRPr="005D23D3" w:rsidRDefault="00D040AC"/>
    <w:p w:rsidR="00D040AC" w:rsidRPr="005D23D3" w:rsidRDefault="00333290">
      <w:pPr>
        <w:numPr>
          <w:ilvl w:val="0"/>
          <w:numId w:val="1"/>
        </w:numPr>
      </w:pPr>
      <w:r w:rsidRPr="005D23D3">
        <w:t>The hospital has contracted with the following agencies for the organ donation program:</w:t>
      </w:r>
    </w:p>
    <w:p w:rsidR="00D040AC" w:rsidRPr="005D23D3" w:rsidRDefault="00D040AC"/>
    <w:p w:rsidR="00D040AC" w:rsidRPr="005D23D3" w:rsidRDefault="00333290">
      <w:pPr>
        <w:ind w:firstLine="360"/>
      </w:pPr>
      <w:r w:rsidRPr="005D23D3">
        <w:t xml:space="preserve">Organs:  Life Center Northwest Donor Network  </w:t>
      </w:r>
      <w:r w:rsidRPr="005D23D3">
        <w:tab/>
        <w:t>888-266-4466</w:t>
      </w:r>
    </w:p>
    <w:p w:rsidR="00D040AC" w:rsidRPr="005D23D3" w:rsidRDefault="00D040AC"/>
    <w:p w:rsidR="00D040AC" w:rsidRPr="005D23D3" w:rsidRDefault="00333290">
      <w:pPr>
        <w:ind w:firstLine="360"/>
      </w:pPr>
      <w:r w:rsidRPr="005D23D3">
        <w:t>Eye:  Montana Eye Bank</w:t>
      </w:r>
    </w:p>
    <w:p w:rsidR="00D040AC" w:rsidRPr="005D23D3" w:rsidRDefault="00D040AC"/>
    <w:p w:rsidR="00D040AC" w:rsidRPr="005D23D3" w:rsidRDefault="00333290">
      <w:pPr>
        <w:ind w:firstLine="360"/>
      </w:pPr>
      <w:r w:rsidRPr="005D23D3">
        <w:t>Tissue:  Northwest Tissue Bank</w:t>
      </w:r>
      <w:r w:rsidRPr="005D23D3">
        <w:tab/>
      </w:r>
      <w:r w:rsidRPr="005D23D3">
        <w:tab/>
      </w:r>
      <w:r w:rsidR="00131DA2">
        <w:tab/>
      </w:r>
      <w:bookmarkStart w:id="0" w:name="_GoBack"/>
      <w:bookmarkEnd w:id="0"/>
      <w:r w:rsidRPr="005D23D3">
        <w:tab/>
        <w:t>888-266-4466</w:t>
      </w:r>
    </w:p>
    <w:p w:rsidR="00D040AC" w:rsidRPr="005D23D3" w:rsidRDefault="00D040AC"/>
    <w:p w:rsidR="00D040AC" w:rsidRPr="005D23D3" w:rsidRDefault="00333290">
      <w:pPr>
        <w:numPr>
          <w:ilvl w:val="0"/>
          <w:numId w:val="1"/>
        </w:numPr>
      </w:pPr>
      <w:r w:rsidRPr="005D23D3">
        <w:t>Patients’ and/or families wishes regarding organ and tissue donation will be honored whenever possible.  Consent for organ/tissue donation will be obtained in accord with the informed consent policy.</w:t>
      </w:r>
    </w:p>
    <w:p w:rsidR="00D040AC" w:rsidRPr="005D23D3" w:rsidRDefault="00D040AC">
      <w:pPr>
        <w:ind w:left="360"/>
      </w:pPr>
    </w:p>
    <w:p w:rsidR="00D040AC" w:rsidRPr="005D23D3" w:rsidRDefault="00333290">
      <w:pPr>
        <w:numPr>
          <w:ilvl w:val="0"/>
          <w:numId w:val="1"/>
        </w:numPr>
      </w:pPr>
      <w:r w:rsidRPr="005D23D3">
        <w:t>All patients, including newborns, with imminent brain death or cessation of cardiac function should be referred to the organ procurement agency to determine organ/tissue eligibility.</w:t>
      </w:r>
    </w:p>
    <w:p w:rsidR="00D040AC" w:rsidRPr="005D23D3" w:rsidRDefault="00D040AC"/>
    <w:p w:rsidR="00D040AC" w:rsidRPr="005D23D3" w:rsidRDefault="00333290">
      <w:pPr>
        <w:numPr>
          <w:ilvl w:val="0"/>
          <w:numId w:val="1"/>
        </w:numPr>
      </w:pPr>
      <w:r w:rsidRPr="005D23D3">
        <w:t>Appropriate screening to determine suitability of any anatomical gift will be done prior to approaching the family to inform them about organ donation options.</w:t>
      </w:r>
    </w:p>
    <w:p w:rsidR="00D040AC" w:rsidRPr="005D23D3" w:rsidRDefault="00D040AC"/>
    <w:p w:rsidR="00D040AC" w:rsidRPr="005D23D3" w:rsidRDefault="00333290">
      <w:pPr>
        <w:numPr>
          <w:ilvl w:val="0"/>
          <w:numId w:val="1"/>
        </w:numPr>
      </w:pPr>
      <w:r w:rsidRPr="005D23D3">
        <w:t>Medical therapy to maintain organ viability will not be initiated prior to obtaining consent from the family.</w:t>
      </w:r>
    </w:p>
    <w:p w:rsidR="00D040AC" w:rsidRPr="005D23D3" w:rsidRDefault="00D040AC"/>
    <w:p w:rsidR="00D040AC" w:rsidRPr="005D23D3" w:rsidRDefault="00333290">
      <w:pPr>
        <w:numPr>
          <w:ilvl w:val="0"/>
          <w:numId w:val="1"/>
        </w:numPr>
      </w:pPr>
      <w:r w:rsidRPr="005D23D3">
        <w:t>Brain death is a prerequisite for organ/tissue donation.</w:t>
      </w:r>
    </w:p>
    <w:p w:rsidR="00D040AC" w:rsidRPr="005D23D3" w:rsidRDefault="00D040AC"/>
    <w:p w:rsidR="00D040AC" w:rsidRPr="005D23D3" w:rsidRDefault="00333290">
      <w:pPr>
        <w:numPr>
          <w:ilvl w:val="0"/>
          <w:numId w:val="1"/>
        </w:numPr>
      </w:pPr>
      <w:r w:rsidRPr="005D23D3">
        <w:t>Cessation of respiration and heartbeat is the prerequisite for tissue donation.</w:t>
      </w:r>
    </w:p>
    <w:p w:rsidR="00D040AC" w:rsidRPr="005D23D3" w:rsidRDefault="00D040AC"/>
    <w:p w:rsidR="00D040AC" w:rsidRPr="002F3F07" w:rsidRDefault="00333290">
      <w:pPr>
        <w:rPr>
          <w:b/>
        </w:rPr>
      </w:pPr>
      <w:r w:rsidRPr="002F3F07">
        <w:rPr>
          <w:b/>
        </w:rPr>
        <w:t>Procedures:</w:t>
      </w:r>
    </w:p>
    <w:p w:rsidR="00D040AC" w:rsidRPr="005D23D3" w:rsidRDefault="00D040AC"/>
    <w:p w:rsidR="00D040AC" w:rsidRPr="005D23D3" w:rsidRDefault="00333290">
      <w:pPr>
        <w:numPr>
          <w:ilvl w:val="0"/>
          <w:numId w:val="2"/>
        </w:numPr>
      </w:pPr>
      <w:r w:rsidRPr="005D23D3">
        <w:t>Family approach/consent</w:t>
      </w:r>
    </w:p>
    <w:p w:rsidR="00D040AC" w:rsidRPr="005D23D3" w:rsidRDefault="00333290">
      <w:pPr>
        <w:numPr>
          <w:ilvl w:val="1"/>
          <w:numId w:val="2"/>
        </w:numPr>
      </w:pPr>
      <w:r w:rsidRPr="005D23D3">
        <w:t>After death and prior to family approach, an RN contacts the organ procurement agency to screen for suitability of donation.</w:t>
      </w:r>
    </w:p>
    <w:p w:rsidR="00D040AC" w:rsidRPr="005D23D3" w:rsidRDefault="00333290">
      <w:pPr>
        <w:numPr>
          <w:ilvl w:val="1"/>
          <w:numId w:val="2"/>
        </w:numPr>
      </w:pPr>
      <w:r w:rsidRPr="005D23D3">
        <w:t>If suitable for donation, the family is approached.</w:t>
      </w:r>
    </w:p>
    <w:p w:rsidR="00D040AC" w:rsidRPr="005D23D3" w:rsidRDefault="00333290">
      <w:pPr>
        <w:numPr>
          <w:ilvl w:val="2"/>
          <w:numId w:val="2"/>
        </w:numPr>
      </w:pPr>
      <w:r w:rsidRPr="005D23D3">
        <w:t>Organ/ tissue by organ procurement staff on the telephone or by facility staff</w:t>
      </w:r>
    </w:p>
    <w:p w:rsidR="00D040AC" w:rsidRPr="005D23D3" w:rsidRDefault="00333290">
      <w:pPr>
        <w:numPr>
          <w:ilvl w:val="2"/>
          <w:numId w:val="2"/>
        </w:numPr>
      </w:pPr>
      <w:r w:rsidRPr="005D23D3">
        <w:t>Eye by facility staff</w:t>
      </w:r>
    </w:p>
    <w:p w:rsidR="00D040AC" w:rsidRPr="005D23D3" w:rsidRDefault="00333290">
      <w:pPr>
        <w:numPr>
          <w:ilvl w:val="0"/>
          <w:numId w:val="2"/>
        </w:numPr>
      </w:pPr>
      <w:r w:rsidRPr="005D23D3">
        <w:t>Coordination of organ/tissue donation</w:t>
      </w:r>
    </w:p>
    <w:p w:rsidR="00D040AC" w:rsidRPr="005D23D3" w:rsidRDefault="00333290">
      <w:pPr>
        <w:numPr>
          <w:ilvl w:val="1"/>
          <w:numId w:val="2"/>
        </w:numPr>
      </w:pPr>
      <w:r w:rsidRPr="005D23D3">
        <w:t xml:space="preserve"> Beating heart organ donors – organ procurement agency staff facilitates donor management that may include transfer to another facility.</w:t>
      </w:r>
    </w:p>
    <w:p w:rsidR="00D040AC" w:rsidRPr="005D23D3" w:rsidRDefault="00333290">
      <w:pPr>
        <w:numPr>
          <w:ilvl w:val="1"/>
          <w:numId w:val="2"/>
        </w:numPr>
      </w:pPr>
      <w:r w:rsidRPr="005D23D3">
        <w:lastRenderedPageBreak/>
        <w:t>Non-beating heart donors – RN or Director of Nursing facilitates recovery preparation according to organ donation manual and instructions from organ procurement agency.</w:t>
      </w:r>
    </w:p>
    <w:p w:rsidR="00D040AC" w:rsidRPr="005D23D3" w:rsidRDefault="00333290">
      <w:pPr>
        <w:numPr>
          <w:ilvl w:val="1"/>
          <w:numId w:val="2"/>
        </w:numPr>
      </w:pPr>
      <w:r w:rsidRPr="005D23D3">
        <w:t>In cases where the coroner takes jurisdiction, the coroner and the organ procurement agency will coordinate donations.</w:t>
      </w:r>
    </w:p>
    <w:p w:rsidR="00D040AC" w:rsidRPr="005D23D3" w:rsidRDefault="00333290">
      <w:pPr>
        <w:numPr>
          <w:ilvl w:val="0"/>
          <w:numId w:val="2"/>
        </w:numPr>
      </w:pPr>
      <w:r w:rsidRPr="005D23D3">
        <w:t>Care of the organ/tissue donor</w:t>
      </w:r>
    </w:p>
    <w:p w:rsidR="00D040AC" w:rsidRPr="005D23D3" w:rsidRDefault="00333290">
      <w:pPr>
        <w:numPr>
          <w:ilvl w:val="1"/>
          <w:numId w:val="2"/>
        </w:numPr>
      </w:pPr>
      <w:r w:rsidRPr="005D23D3">
        <w:t>If beating heart donor, then the patient’s perfusion is maintained in the critical care unit prior to organ procurement.</w:t>
      </w:r>
    </w:p>
    <w:p w:rsidR="00D040AC" w:rsidRPr="005D23D3" w:rsidRDefault="00333290">
      <w:pPr>
        <w:numPr>
          <w:ilvl w:val="1"/>
          <w:numId w:val="2"/>
        </w:numPr>
      </w:pPr>
      <w:r w:rsidRPr="005D23D3">
        <w:t>If eye donor then,</w:t>
      </w:r>
    </w:p>
    <w:p w:rsidR="00D040AC" w:rsidRPr="005D23D3" w:rsidRDefault="00333290">
      <w:pPr>
        <w:numPr>
          <w:ilvl w:val="2"/>
          <w:numId w:val="2"/>
        </w:numPr>
      </w:pPr>
      <w:r w:rsidRPr="005D23D3">
        <w:t>Irrigate eyes with normal saline solution.</w:t>
      </w:r>
    </w:p>
    <w:p w:rsidR="00D040AC" w:rsidRPr="005D23D3" w:rsidRDefault="00333290">
      <w:pPr>
        <w:numPr>
          <w:ilvl w:val="2"/>
          <w:numId w:val="2"/>
        </w:numPr>
      </w:pPr>
      <w:r w:rsidRPr="005D23D3">
        <w:t>Close eyes (avoid excess tape)</w:t>
      </w:r>
    </w:p>
    <w:p w:rsidR="00D040AC" w:rsidRPr="005D23D3" w:rsidRDefault="00333290">
      <w:pPr>
        <w:numPr>
          <w:ilvl w:val="2"/>
          <w:numId w:val="2"/>
        </w:numPr>
      </w:pPr>
      <w:r w:rsidRPr="005D23D3">
        <w:t>Cover the closed eyes with saline-soaked gauze.</w:t>
      </w:r>
    </w:p>
    <w:p w:rsidR="00D040AC" w:rsidRPr="005D23D3" w:rsidRDefault="00333290">
      <w:pPr>
        <w:numPr>
          <w:ilvl w:val="2"/>
          <w:numId w:val="2"/>
        </w:numPr>
      </w:pPr>
      <w:r w:rsidRPr="005D23D3">
        <w:t>Elevation the head 30 degrees.</w:t>
      </w:r>
    </w:p>
    <w:p w:rsidR="00D040AC" w:rsidRPr="005D23D3" w:rsidRDefault="00333290">
      <w:pPr>
        <w:numPr>
          <w:ilvl w:val="2"/>
          <w:numId w:val="2"/>
        </w:numPr>
      </w:pPr>
      <w:r w:rsidRPr="005D23D3">
        <w:t>If the eyes are not to be removed within 1 hour, refrigerate the body as soon as possible.  If bone, skin or other tissue donor, then place the body in refrigerated morgue as soon as possible ( at least within 4 hours of expiration).  If refrigeration is unavailable, alert organ procurement agency.</w:t>
      </w:r>
    </w:p>
    <w:p w:rsidR="00D040AC" w:rsidRPr="005D23D3" w:rsidRDefault="00333290">
      <w:pPr>
        <w:numPr>
          <w:ilvl w:val="0"/>
          <w:numId w:val="2"/>
        </w:numPr>
      </w:pPr>
      <w:r w:rsidRPr="005D23D3">
        <w:t>Documentation</w:t>
      </w:r>
    </w:p>
    <w:p w:rsidR="00D040AC" w:rsidRPr="005D23D3" w:rsidRDefault="00333290">
      <w:pPr>
        <w:numPr>
          <w:ilvl w:val="1"/>
          <w:numId w:val="2"/>
        </w:numPr>
      </w:pPr>
      <w:r w:rsidRPr="005D23D3">
        <w:t>Physician documents pronouncement of death.</w:t>
      </w:r>
    </w:p>
    <w:p w:rsidR="00D040AC" w:rsidRPr="005D23D3" w:rsidRDefault="00333290">
      <w:pPr>
        <w:numPr>
          <w:ilvl w:val="1"/>
          <w:numId w:val="2"/>
        </w:numPr>
      </w:pPr>
      <w:r w:rsidRPr="005D23D3">
        <w:t>RN completes the postmortem checklist.</w:t>
      </w:r>
    </w:p>
    <w:p w:rsidR="00D040AC" w:rsidRPr="005D23D3" w:rsidRDefault="00333290">
      <w:pPr>
        <w:numPr>
          <w:ilvl w:val="1"/>
          <w:numId w:val="2"/>
        </w:numPr>
      </w:pPr>
      <w:r w:rsidRPr="005D23D3">
        <w:t>Organ procurement agency documents recovery of organ/tissue in the medical record.</w:t>
      </w:r>
    </w:p>
    <w:p w:rsidR="00D040AC" w:rsidRPr="005D23D3" w:rsidRDefault="00333290">
      <w:pPr>
        <w:numPr>
          <w:ilvl w:val="0"/>
          <w:numId w:val="2"/>
        </w:numPr>
      </w:pPr>
      <w:r w:rsidRPr="005D23D3">
        <w:t>Compliance responsibilities</w:t>
      </w:r>
    </w:p>
    <w:p w:rsidR="00D040AC" w:rsidRPr="005D23D3" w:rsidRDefault="00333290">
      <w:pPr>
        <w:numPr>
          <w:ilvl w:val="1"/>
          <w:numId w:val="2"/>
        </w:numPr>
      </w:pPr>
      <w:r w:rsidRPr="005D23D3">
        <w:t>Organ procurement agency is responsible to:</w:t>
      </w:r>
    </w:p>
    <w:p w:rsidR="00D040AC" w:rsidRPr="005D23D3" w:rsidRDefault="00333290">
      <w:pPr>
        <w:numPr>
          <w:ilvl w:val="2"/>
          <w:numId w:val="2"/>
        </w:numPr>
      </w:pPr>
      <w:r w:rsidRPr="005D23D3">
        <w:t>Train facility staff in family request</w:t>
      </w:r>
    </w:p>
    <w:p w:rsidR="00D040AC" w:rsidRPr="005D23D3" w:rsidRDefault="00333290">
      <w:pPr>
        <w:numPr>
          <w:ilvl w:val="2"/>
          <w:numId w:val="2"/>
        </w:numPr>
      </w:pPr>
      <w:r w:rsidRPr="005D23D3">
        <w:t>Provide facility with organ donation manual and materials.</w:t>
      </w:r>
    </w:p>
    <w:sectPr w:rsidR="00D040AC" w:rsidRPr="005D23D3" w:rsidSect="005D23D3">
      <w:headerReference w:type="default" r:id="rId8"/>
      <w:footerReference w:type="default" r:id="rId9"/>
      <w:pgSz w:w="12240" w:h="15840"/>
      <w:pgMar w:top="1440" w:right="180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D3" w:rsidRDefault="005D23D3" w:rsidP="005D23D3">
      <w:r>
        <w:separator/>
      </w:r>
    </w:p>
  </w:endnote>
  <w:endnote w:type="continuationSeparator" w:id="0">
    <w:p w:rsidR="005D23D3" w:rsidRDefault="005D23D3" w:rsidP="005D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D3" w:rsidRPr="005D23D3" w:rsidRDefault="002F3F07" w:rsidP="002F3F07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4/11/12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D3" w:rsidRDefault="005D23D3" w:rsidP="005D23D3">
      <w:r>
        <w:separator/>
      </w:r>
    </w:p>
  </w:footnote>
  <w:footnote w:type="continuationSeparator" w:id="0">
    <w:p w:rsidR="005D23D3" w:rsidRDefault="005D23D3" w:rsidP="005D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07" w:rsidRDefault="002F3F07" w:rsidP="002F3F07">
    <w:pPr>
      <w:rPr>
        <w:b/>
      </w:rPr>
    </w:pPr>
  </w:p>
  <w:p w:rsidR="002F3F07" w:rsidRPr="005D23D3" w:rsidRDefault="002F3F07" w:rsidP="002F3F07">
    <w:pPr>
      <w:rPr>
        <w:b/>
      </w:rPr>
    </w:pPr>
    <w:r>
      <w:rPr>
        <w:b/>
      </w:rPr>
      <w:t>C-344, C-345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Organ Donation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NS</w:t>
    </w:r>
  </w:p>
  <w:p w:rsidR="002F3F07" w:rsidRDefault="002F3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083F"/>
    <w:multiLevelType w:val="hybridMultilevel"/>
    <w:tmpl w:val="20D6F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D1527"/>
    <w:multiLevelType w:val="hybridMultilevel"/>
    <w:tmpl w:val="5A3C1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90"/>
    <w:rsid w:val="00131DA2"/>
    <w:rsid w:val="002F3F07"/>
    <w:rsid w:val="00333290"/>
    <w:rsid w:val="005D23D3"/>
    <w:rsid w:val="00D040AC"/>
    <w:rsid w:val="00D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5D2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3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5D2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3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Name</vt:lpstr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Name</dc:title>
  <dc:creator>Cathy Pfaff</dc:creator>
  <cp:lastModifiedBy>Belinda Begger</cp:lastModifiedBy>
  <cp:revision>5</cp:revision>
  <cp:lastPrinted>2002-05-29T22:49:00Z</cp:lastPrinted>
  <dcterms:created xsi:type="dcterms:W3CDTF">2012-02-07T20:57:00Z</dcterms:created>
  <dcterms:modified xsi:type="dcterms:W3CDTF">2012-06-19T13:54:00Z</dcterms:modified>
</cp:coreProperties>
</file>