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8" w:type="dxa"/>
        <w:tblLook w:val="01E0" w:firstRow="1" w:lastRow="1" w:firstColumn="1" w:lastColumn="1" w:noHBand="0" w:noVBand="0"/>
      </w:tblPr>
      <w:tblGrid>
        <w:gridCol w:w="2070"/>
        <w:gridCol w:w="1980"/>
        <w:gridCol w:w="5490"/>
      </w:tblGrid>
      <w:tr w:rsidR="00D36C86" w:rsidRPr="00FE1BEE">
        <w:tc>
          <w:tcPr>
            <w:tcW w:w="2070" w:type="dxa"/>
          </w:tcPr>
          <w:p w:rsidR="00D36C86" w:rsidRPr="00FE1BEE" w:rsidRDefault="00D36C86" w:rsidP="007522B3">
            <w:pPr>
              <w:spacing w:before="20" w:after="20"/>
              <w:rPr>
                <w:rFonts w:ascii="Arial" w:eastAsia="Arial Unicode MS" w:hAnsi="Arial" w:cs="Arial"/>
              </w:rPr>
            </w:pPr>
            <w:r w:rsidRPr="00FE1BEE">
              <w:rPr>
                <w:rFonts w:ascii="Arial" w:eastAsia="Arial Unicode MS" w:hAnsi="Arial" w:cs="Arial"/>
              </w:rPr>
              <w:t>POLICY:</w:t>
            </w:r>
            <w:r w:rsidRPr="00FE1BEE">
              <w:rPr>
                <w:rFonts w:ascii="Arial" w:eastAsia="Arial Unicode MS" w:hAnsi="Arial" w:cs="Arial"/>
              </w:rPr>
              <w:tab/>
              <w:t xml:space="preserve"> </w:t>
            </w:r>
          </w:p>
        </w:tc>
        <w:tc>
          <w:tcPr>
            <w:tcW w:w="7470" w:type="dxa"/>
            <w:gridSpan w:val="2"/>
          </w:tcPr>
          <w:p w:rsidR="00D36C86" w:rsidRPr="00FE1BEE" w:rsidRDefault="00D07A82" w:rsidP="007522B3">
            <w:pPr>
              <w:pStyle w:val="Heading2"/>
              <w:rPr>
                <w:rFonts w:eastAsia="Arial Unicode MS"/>
              </w:rPr>
            </w:pPr>
            <w:r>
              <w:rPr>
                <w:rFonts w:eastAsia="Arial Unicode MS"/>
              </w:rPr>
              <w:t xml:space="preserve">RN </w:t>
            </w:r>
            <w:r w:rsidR="00D36C86">
              <w:rPr>
                <w:rFonts w:eastAsia="Arial Unicode MS"/>
              </w:rPr>
              <w:t>Medical Screening Exam in ED</w:t>
            </w:r>
          </w:p>
        </w:tc>
      </w:tr>
      <w:tr w:rsidR="00D36C86" w:rsidRPr="00FE1BEE">
        <w:tc>
          <w:tcPr>
            <w:tcW w:w="2070" w:type="dxa"/>
          </w:tcPr>
          <w:p w:rsidR="00D36C86" w:rsidRPr="00FE1BEE" w:rsidRDefault="00D36C86" w:rsidP="007522B3">
            <w:pPr>
              <w:spacing w:before="20" w:after="20"/>
              <w:rPr>
                <w:rFonts w:ascii="Arial" w:eastAsia="Arial Unicode MS" w:hAnsi="Arial" w:cs="Arial"/>
              </w:rPr>
            </w:pPr>
            <w:r w:rsidRPr="00FE1BEE">
              <w:rPr>
                <w:rFonts w:ascii="Arial" w:eastAsia="Arial Unicode MS" w:hAnsi="Arial" w:cs="Arial"/>
              </w:rPr>
              <w:t>Effective Date:</w:t>
            </w:r>
          </w:p>
        </w:tc>
        <w:tc>
          <w:tcPr>
            <w:tcW w:w="1980" w:type="dxa"/>
            <w:shd w:val="clear" w:color="auto" w:fill="auto"/>
          </w:tcPr>
          <w:p w:rsidR="00D36C86" w:rsidRPr="00FE1BEE" w:rsidRDefault="001363D7" w:rsidP="007522B3">
            <w:pPr>
              <w:spacing w:before="20" w:after="20"/>
              <w:jc w:val="both"/>
              <w:rPr>
                <w:rFonts w:ascii="Arial" w:eastAsia="Arial Unicode MS" w:hAnsi="Arial" w:cs="Arial"/>
              </w:rPr>
            </w:pPr>
            <w:smartTag w:uri="urn:schemas-microsoft-com:office:smarttags" w:element="date">
              <w:smartTagPr>
                <w:attr w:name="Month" w:val="7"/>
                <w:attr w:name="Day" w:val="15"/>
                <w:attr w:name="Year" w:val="2009"/>
              </w:smartTagPr>
              <w:r>
                <w:rPr>
                  <w:rFonts w:ascii="Arial" w:eastAsia="Arial Unicode MS" w:hAnsi="Arial" w:cs="Arial"/>
                </w:rPr>
                <w:t>07/15/09</w:t>
              </w:r>
            </w:smartTag>
          </w:p>
        </w:tc>
        <w:tc>
          <w:tcPr>
            <w:tcW w:w="5490" w:type="dxa"/>
            <w:shd w:val="clear" w:color="auto" w:fill="auto"/>
          </w:tcPr>
          <w:p w:rsidR="00D36C86" w:rsidRPr="00FE1BEE" w:rsidRDefault="00D36C86" w:rsidP="007522B3">
            <w:pPr>
              <w:spacing w:before="20" w:after="20"/>
              <w:rPr>
                <w:rFonts w:ascii="Arial" w:eastAsia="Arial Unicode MS" w:hAnsi="Arial" w:cs="Arial"/>
              </w:rPr>
            </w:pPr>
          </w:p>
        </w:tc>
      </w:tr>
      <w:tr w:rsidR="00D36C86" w:rsidRPr="00FE1BEE">
        <w:tc>
          <w:tcPr>
            <w:tcW w:w="2070" w:type="dxa"/>
          </w:tcPr>
          <w:p w:rsidR="00D36C86" w:rsidRPr="00FE1BEE" w:rsidRDefault="00D36C86" w:rsidP="007522B3">
            <w:pPr>
              <w:spacing w:before="20" w:after="20"/>
              <w:rPr>
                <w:rFonts w:ascii="Arial" w:eastAsia="Arial Unicode MS" w:hAnsi="Arial" w:cs="Arial"/>
              </w:rPr>
            </w:pPr>
            <w:r w:rsidRPr="00FE1BEE">
              <w:rPr>
                <w:rFonts w:ascii="Arial" w:eastAsia="Arial Unicode MS" w:hAnsi="Arial" w:cs="Arial"/>
              </w:rPr>
              <w:t>Revision Date</w:t>
            </w:r>
          </w:p>
        </w:tc>
        <w:tc>
          <w:tcPr>
            <w:tcW w:w="1980" w:type="dxa"/>
            <w:shd w:val="clear" w:color="auto" w:fill="auto"/>
          </w:tcPr>
          <w:p w:rsidR="00D36C86" w:rsidRPr="00FE1BEE" w:rsidRDefault="00D36C86" w:rsidP="007522B3">
            <w:pPr>
              <w:spacing w:before="20" w:after="20"/>
              <w:jc w:val="both"/>
              <w:rPr>
                <w:rFonts w:ascii="Arial" w:eastAsia="Arial Unicode MS" w:hAnsi="Arial" w:cs="Arial"/>
              </w:rPr>
            </w:pPr>
          </w:p>
        </w:tc>
        <w:tc>
          <w:tcPr>
            <w:tcW w:w="5490" w:type="dxa"/>
            <w:shd w:val="clear" w:color="auto" w:fill="auto"/>
          </w:tcPr>
          <w:p w:rsidR="00D36C86" w:rsidRPr="00FE1BEE" w:rsidRDefault="00D36C86" w:rsidP="007522B3">
            <w:pPr>
              <w:spacing w:before="20" w:after="20"/>
              <w:rPr>
                <w:rFonts w:ascii="Arial" w:eastAsia="Arial Unicode MS" w:hAnsi="Arial" w:cs="Arial"/>
              </w:rPr>
            </w:pPr>
          </w:p>
        </w:tc>
      </w:tr>
      <w:tr w:rsidR="00D36C86" w:rsidRPr="00FE1BEE">
        <w:tc>
          <w:tcPr>
            <w:tcW w:w="2070" w:type="dxa"/>
          </w:tcPr>
          <w:p w:rsidR="00D36C86" w:rsidRPr="00FE1BEE" w:rsidRDefault="00D36C86" w:rsidP="007522B3">
            <w:pPr>
              <w:spacing w:before="20" w:after="20"/>
              <w:rPr>
                <w:rFonts w:ascii="Arial" w:eastAsia="Arial Unicode MS" w:hAnsi="Arial" w:cs="Arial"/>
              </w:rPr>
            </w:pPr>
            <w:r>
              <w:rPr>
                <w:rFonts w:ascii="Arial" w:eastAsia="Arial Unicode MS" w:hAnsi="Arial" w:cs="Arial"/>
              </w:rPr>
              <w:t>Review Date:</w:t>
            </w:r>
          </w:p>
        </w:tc>
        <w:tc>
          <w:tcPr>
            <w:tcW w:w="1980" w:type="dxa"/>
          </w:tcPr>
          <w:p w:rsidR="00D36C86" w:rsidRPr="00FE1BEE" w:rsidRDefault="00D36C86" w:rsidP="007522B3">
            <w:pPr>
              <w:spacing w:before="20" w:after="20"/>
              <w:jc w:val="both"/>
              <w:rPr>
                <w:rFonts w:ascii="Arial" w:eastAsia="Arial Unicode MS" w:hAnsi="Arial" w:cs="Arial"/>
              </w:rPr>
            </w:pPr>
          </w:p>
        </w:tc>
        <w:tc>
          <w:tcPr>
            <w:tcW w:w="5490" w:type="dxa"/>
          </w:tcPr>
          <w:p w:rsidR="00D36C86" w:rsidRPr="00FE1BEE" w:rsidRDefault="00D36C86" w:rsidP="007522B3">
            <w:pPr>
              <w:spacing w:before="20" w:after="20"/>
              <w:rPr>
                <w:rFonts w:ascii="Arial" w:eastAsia="Arial Unicode MS" w:hAnsi="Arial" w:cs="Arial"/>
              </w:rPr>
            </w:pPr>
          </w:p>
        </w:tc>
      </w:tr>
      <w:tr w:rsidR="00D36C86" w:rsidRPr="00FE1BEE">
        <w:tc>
          <w:tcPr>
            <w:tcW w:w="2070" w:type="dxa"/>
            <w:tcBorders>
              <w:bottom w:val="single" w:sz="4" w:space="0" w:color="auto"/>
            </w:tcBorders>
          </w:tcPr>
          <w:p w:rsidR="00D36C86" w:rsidRDefault="00D36C86" w:rsidP="007522B3">
            <w:pPr>
              <w:spacing w:before="20" w:after="60"/>
              <w:rPr>
                <w:rFonts w:ascii="Arial" w:eastAsia="Arial Unicode MS" w:hAnsi="Arial" w:cs="Arial"/>
              </w:rPr>
            </w:pPr>
            <w:r>
              <w:rPr>
                <w:rFonts w:ascii="Arial" w:eastAsia="Arial Unicode MS" w:hAnsi="Arial" w:cs="Arial"/>
              </w:rPr>
              <w:t>Approved:</w:t>
            </w:r>
          </w:p>
        </w:tc>
        <w:tc>
          <w:tcPr>
            <w:tcW w:w="1980" w:type="dxa"/>
            <w:tcBorders>
              <w:bottom w:val="single" w:sz="4" w:space="0" w:color="auto"/>
            </w:tcBorders>
          </w:tcPr>
          <w:p w:rsidR="00D36C86" w:rsidRPr="00FE1BEE" w:rsidRDefault="00D36C86" w:rsidP="007522B3">
            <w:pPr>
              <w:spacing w:before="20" w:after="60"/>
              <w:jc w:val="both"/>
              <w:rPr>
                <w:rFonts w:ascii="Arial" w:eastAsia="Arial Unicode MS" w:hAnsi="Arial" w:cs="Arial"/>
              </w:rPr>
            </w:pPr>
          </w:p>
        </w:tc>
        <w:tc>
          <w:tcPr>
            <w:tcW w:w="5490" w:type="dxa"/>
            <w:tcBorders>
              <w:bottom w:val="single" w:sz="4" w:space="0" w:color="auto"/>
            </w:tcBorders>
          </w:tcPr>
          <w:p w:rsidR="009D1C92" w:rsidRDefault="009D1C92" w:rsidP="007522B3">
            <w:pPr>
              <w:spacing w:before="20" w:after="60"/>
              <w:jc w:val="center"/>
              <w:rPr>
                <w:rFonts w:ascii="Arial" w:eastAsia="Arial Unicode MS" w:hAnsi="Arial" w:cs="Arial"/>
              </w:rPr>
            </w:pPr>
            <w:r>
              <w:rPr>
                <w:rFonts w:ascii="Arial" w:eastAsia="Arial Unicode MS" w:hAnsi="Arial" w:cs="Arial"/>
              </w:rPr>
              <w:t>________________________________</w:t>
            </w:r>
          </w:p>
          <w:p w:rsidR="0001436C" w:rsidRDefault="0001436C" w:rsidP="007522B3">
            <w:pPr>
              <w:spacing w:before="20" w:after="60"/>
              <w:jc w:val="center"/>
              <w:rPr>
                <w:rFonts w:ascii="Arial" w:eastAsia="Arial Unicode MS" w:hAnsi="Arial" w:cs="Arial"/>
              </w:rPr>
            </w:pPr>
            <w:r>
              <w:rPr>
                <w:rFonts w:ascii="Arial" w:eastAsia="Arial Unicode MS" w:hAnsi="Arial" w:cs="Arial"/>
              </w:rPr>
              <w:t>________________________________</w:t>
            </w:r>
          </w:p>
          <w:p w:rsidR="0001436C" w:rsidRPr="00FE1BEE" w:rsidRDefault="0001436C" w:rsidP="00CD1166">
            <w:pPr>
              <w:spacing w:before="20" w:after="60"/>
              <w:jc w:val="center"/>
              <w:rPr>
                <w:rFonts w:ascii="Arial" w:eastAsia="Arial Unicode MS" w:hAnsi="Arial" w:cs="Arial"/>
              </w:rPr>
            </w:pPr>
            <w:bookmarkStart w:id="0" w:name="_GoBack"/>
            <w:bookmarkEnd w:id="0"/>
          </w:p>
        </w:tc>
      </w:tr>
    </w:tbl>
    <w:p w:rsidR="00C30927" w:rsidRDefault="00C30927" w:rsidP="00C30927">
      <w:pPr>
        <w:rPr>
          <w:rFonts w:ascii="Arial" w:hAnsi="Arial" w:cs="Arial"/>
          <w:b/>
        </w:rPr>
      </w:pPr>
    </w:p>
    <w:p w:rsidR="00C30927" w:rsidRPr="00783C93" w:rsidRDefault="00C30927" w:rsidP="00C30927">
      <w:pPr>
        <w:rPr>
          <w:rFonts w:ascii="Arial" w:hAnsi="Arial" w:cs="Arial"/>
          <w:b/>
          <w:sz w:val="22"/>
          <w:szCs w:val="22"/>
        </w:rPr>
      </w:pPr>
      <w:r w:rsidRPr="007D4C57">
        <w:rPr>
          <w:rFonts w:ascii="Arial" w:hAnsi="Arial" w:cs="Arial"/>
          <w:b/>
        </w:rPr>
        <w:tab/>
      </w:r>
      <w:r w:rsidRPr="007D4C57">
        <w:rPr>
          <w:rFonts w:ascii="Arial" w:hAnsi="Arial" w:cs="Arial"/>
          <w:b/>
        </w:rPr>
        <w:tab/>
      </w:r>
      <w:r w:rsidRPr="00783C93">
        <w:rPr>
          <w:rFonts w:ascii="Arial" w:hAnsi="Arial" w:cs="Arial"/>
          <w:b/>
          <w:sz w:val="22"/>
          <w:szCs w:val="22"/>
        </w:rPr>
        <w:tab/>
      </w:r>
    </w:p>
    <w:p w:rsidR="00C30927" w:rsidRPr="00783C93" w:rsidRDefault="00C30927" w:rsidP="00C30927">
      <w:pPr>
        <w:rPr>
          <w:rFonts w:ascii="Arial" w:hAnsi="Arial" w:cs="Arial"/>
          <w:b/>
          <w:sz w:val="22"/>
          <w:szCs w:val="22"/>
        </w:rPr>
      </w:pPr>
    </w:p>
    <w:p w:rsidR="00C30927" w:rsidRPr="00783C93" w:rsidRDefault="00D36C86" w:rsidP="00C30927">
      <w:pPr>
        <w:ind w:left="1440" w:hanging="1380"/>
        <w:rPr>
          <w:rFonts w:ascii="Arial" w:hAnsi="Arial" w:cs="Arial"/>
          <w:b/>
          <w:bCs/>
          <w:sz w:val="22"/>
          <w:szCs w:val="22"/>
        </w:rPr>
      </w:pPr>
      <w:r w:rsidRPr="00783C93">
        <w:rPr>
          <w:rFonts w:ascii="Arial" w:hAnsi="Arial" w:cs="Arial"/>
          <w:b/>
          <w:bCs/>
          <w:sz w:val="22"/>
          <w:szCs w:val="22"/>
        </w:rPr>
        <w:t>P</w:t>
      </w:r>
      <w:r w:rsidR="00C30927" w:rsidRPr="00783C93">
        <w:rPr>
          <w:rFonts w:ascii="Arial" w:hAnsi="Arial" w:cs="Arial"/>
          <w:b/>
          <w:bCs/>
          <w:sz w:val="22"/>
          <w:szCs w:val="22"/>
        </w:rPr>
        <w:t xml:space="preserve">URPOSE: </w:t>
      </w:r>
      <w:r w:rsidR="00C30927" w:rsidRPr="00783C93">
        <w:rPr>
          <w:rFonts w:ascii="Arial" w:hAnsi="Arial" w:cs="Arial"/>
          <w:b/>
          <w:bCs/>
          <w:sz w:val="22"/>
          <w:szCs w:val="22"/>
        </w:rPr>
        <w:tab/>
      </w:r>
      <w:r w:rsidR="00C30927" w:rsidRPr="00783C93">
        <w:rPr>
          <w:rFonts w:ascii="Arial" w:hAnsi="Arial" w:cs="Arial"/>
          <w:sz w:val="22"/>
          <w:szCs w:val="22"/>
        </w:rPr>
        <w:t xml:space="preserve">To make an initial determination within the resources of the hospital whether an individual who presents to the Emergency </w:t>
      </w:r>
      <w:r w:rsidR="00563B9D" w:rsidRPr="00783C93">
        <w:rPr>
          <w:rFonts w:ascii="Arial" w:hAnsi="Arial" w:cs="Arial"/>
          <w:sz w:val="22"/>
          <w:szCs w:val="22"/>
        </w:rPr>
        <w:t>Department (ED)</w:t>
      </w:r>
      <w:r w:rsidR="00C30927" w:rsidRPr="00783C93">
        <w:rPr>
          <w:rFonts w:ascii="Arial" w:hAnsi="Arial" w:cs="Arial"/>
          <w:sz w:val="22"/>
          <w:szCs w:val="22"/>
        </w:rPr>
        <w:t xml:space="preserve"> has an emergency medical condition, in accordance with 42 USC 1395 dd.</w:t>
      </w:r>
      <w:r w:rsidR="00563B9D" w:rsidRPr="00783C93">
        <w:rPr>
          <w:sz w:val="22"/>
          <w:szCs w:val="22"/>
        </w:rPr>
        <w:t xml:space="preserve"> </w:t>
      </w:r>
      <w:r w:rsidR="00563B9D" w:rsidRPr="00783C93">
        <w:rPr>
          <w:rStyle w:val="Strong"/>
          <w:rFonts w:ascii="Arial" w:hAnsi="Arial" w:cs="Arial"/>
          <w:b w:val="0"/>
          <w:sz w:val="22"/>
          <w:szCs w:val="22"/>
        </w:rPr>
        <w:t>Examination and treatment for emergency medical conditions and women in labor (EMTALA); also known as Section 1867 of the Social Security Act; also known as Section 9121 of the Consolidated Omnibus Budget Reconciliation Act of 1985 (OBRA).</w:t>
      </w:r>
    </w:p>
    <w:p w:rsidR="00C30927" w:rsidRPr="00783C93" w:rsidRDefault="00C30927" w:rsidP="00C30927">
      <w:pPr>
        <w:rPr>
          <w:rFonts w:ascii="Arial" w:hAnsi="Arial" w:cs="Arial"/>
          <w:sz w:val="22"/>
          <w:szCs w:val="22"/>
        </w:rPr>
      </w:pPr>
    </w:p>
    <w:p w:rsidR="00C30927" w:rsidRPr="00783C93" w:rsidRDefault="00C30927" w:rsidP="00C30927">
      <w:pPr>
        <w:ind w:left="1440"/>
        <w:rPr>
          <w:rFonts w:ascii="Arial" w:hAnsi="Arial" w:cs="Arial"/>
          <w:sz w:val="22"/>
          <w:szCs w:val="22"/>
        </w:rPr>
      </w:pPr>
      <w:r w:rsidRPr="00783C93">
        <w:rPr>
          <w:rFonts w:ascii="Arial" w:hAnsi="Arial" w:cs="Arial"/>
          <w:sz w:val="22"/>
          <w:szCs w:val="22"/>
        </w:rPr>
        <w:t>To ensure that individuals are treated in a timely manner based upon the acuity of the illness or injury.</w:t>
      </w:r>
    </w:p>
    <w:p w:rsidR="00C30927" w:rsidRPr="00783C93" w:rsidRDefault="00C30927" w:rsidP="00C30927">
      <w:pPr>
        <w:rPr>
          <w:rFonts w:ascii="Arial" w:hAnsi="Arial" w:cs="Arial"/>
          <w:sz w:val="22"/>
          <w:szCs w:val="22"/>
        </w:rPr>
      </w:pPr>
    </w:p>
    <w:p w:rsidR="00C30927" w:rsidRPr="00783C93" w:rsidRDefault="00C30927" w:rsidP="00C30927">
      <w:pPr>
        <w:ind w:left="1440"/>
        <w:rPr>
          <w:rFonts w:ascii="Arial" w:hAnsi="Arial" w:cs="Arial"/>
          <w:sz w:val="22"/>
          <w:szCs w:val="22"/>
        </w:rPr>
      </w:pPr>
      <w:r w:rsidRPr="00783C93">
        <w:rPr>
          <w:rFonts w:ascii="Arial" w:hAnsi="Arial" w:cs="Arial"/>
          <w:sz w:val="22"/>
          <w:szCs w:val="22"/>
        </w:rPr>
        <w:t>To ensure that individuals are treated for their illness or injury by the most appropriate provider.</w:t>
      </w:r>
    </w:p>
    <w:p w:rsidR="00C30927" w:rsidRPr="00783C93" w:rsidRDefault="00C30927" w:rsidP="00C30927">
      <w:pPr>
        <w:rPr>
          <w:rFonts w:ascii="Arial" w:hAnsi="Arial" w:cs="Arial"/>
          <w:b/>
          <w:bCs/>
          <w:sz w:val="22"/>
          <w:szCs w:val="22"/>
        </w:rPr>
      </w:pPr>
    </w:p>
    <w:p w:rsidR="00D07A82" w:rsidRPr="00783C93" w:rsidRDefault="00C30927" w:rsidP="00C30927">
      <w:pPr>
        <w:rPr>
          <w:rFonts w:ascii="Arial" w:hAnsi="Arial" w:cs="Arial"/>
          <w:b/>
          <w:bCs/>
          <w:sz w:val="22"/>
          <w:szCs w:val="22"/>
        </w:rPr>
      </w:pPr>
      <w:r w:rsidRPr="00783C93">
        <w:rPr>
          <w:rFonts w:ascii="Arial" w:hAnsi="Arial" w:cs="Arial"/>
          <w:b/>
          <w:bCs/>
          <w:sz w:val="22"/>
          <w:szCs w:val="22"/>
        </w:rPr>
        <w:t>POLICY</w:t>
      </w:r>
      <w:r w:rsidR="00D07A82">
        <w:rPr>
          <w:rFonts w:ascii="Arial" w:hAnsi="Arial" w:cs="Arial"/>
          <w:b/>
          <w:bCs/>
          <w:sz w:val="22"/>
          <w:szCs w:val="22"/>
        </w:rPr>
        <w:t xml:space="preserve"> STATEMENT</w:t>
      </w:r>
      <w:r w:rsidRPr="00783C93">
        <w:rPr>
          <w:rFonts w:ascii="Arial" w:hAnsi="Arial" w:cs="Arial"/>
          <w:b/>
          <w:bCs/>
          <w:sz w:val="22"/>
          <w:szCs w:val="22"/>
        </w:rPr>
        <w:t>:</w:t>
      </w:r>
    </w:p>
    <w:p w:rsidR="00C30927" w:rsidRPr="00783C93" w:rsidRDefault="00C30927" w:rsidP="00C30927">
      <w:pPr>
        <w:rPr>
          <w:rFonts w:ascii="Arial" w:hAnsi="Arial" w:cs="Arial"/>
          <w:b/>
          <w:bCs/>
          <w:sz w:val="22"/>
          <w:szCs w:val="22"/>
        </w:rPr>
      </w:pPr>
    </w:p>
    <w:p w:rsidR="00D07A82" w:rsidRDefault="00D07A82" w:rsidP="00C30927">
      <w:pPr>
        <w:pStyle w:val="Level1"/>
        <w:numPr>
          <w:ilvl w:val="0"/>
          <w:numId w:val="1"/>
        </w:numPr>
        <w:tabs>
          <w:tab w:val="left" w:pos="-1440"/>
          <w:tab w:val="num" w:pos="720"/>
        </w:tabs>
        <w:ind w:hanging="720"/>
        <w:rPr>
          <w:rFonts w:ascii="Arial" w:hAnsi="Arial" w:cs="Arial"/>
          <w:sz w:val="22"/>
          <w:szCs w:val="22"/>
        </w:rPr>
      </w:pPr>
      <w:r>
        <w:rPr>
          <w:rFonts w:ascii="Arial" w:hAnsi="Arial" w:cs="Arial"/>
          <w:sz w:val="22"/>
          <w:szCs w:val="22"/>
        </w:rPr>
        <w:t xml:space="preserve">A MSE may be performed by an RN with competencies approved by the Medical Staff.  </w:t>
      </w:r>
    </w:p>
    <w:p w:rsidR="00D07A82" w:rsidRDefault="00D07A82" w:rsidP="00C30927">
      <w:pPr>
        <w:pStyle w:val="Level1"/>
        <w:numPr>
          <w:ilvl w:val="0"/>
          <w:numId w:val="1"/>
        </w:numPr>
        <w:tabs>
          <w:tab w:val="left" w:pos="-1440"/>
          <w:tab w:val="num" w:pos="720"/>
        </w:tabs>
        <w:ind w:hanging="720"/>
        <w:rPr>
          <w:rFonts w:ascii="Arial" w:hAnsi="Arial" w:cs="Arial"/>
          <w:sz w:val="22"/>
          <w:szCs w:val="22"/>
        </w:rPr>
      </w:pPr>
      <w:r>
        <w:rPr>
          <w:rFonts w:ascii="Arial" w:hAnsi="Arial" w:cs="Arial"/>
          <w:sz w:val="22"/>
          <w:szCs w:val="22"/>
        </w:rPr>
        <w:t xml:space="preserve">The RN may request that the Physician or AHP come to the ED and assess patient at any time.  The Physician or AHP will comply with this request.  </w:t>
      </w:r>
    </w:p>
    <w:p w:rsidR="00011C8B" w:rsidRDefault="00011C8B" w:rsidP="00C30927">
      <w:pPr>
        <w:pStyle w:val="Level1"/>
        <w:numPr>
          <w:ilvl w:val="0"/>
          <w:numId w:val="1"/>
        </w:numPr>
        <w:tabs>
          <w:tab w:val="left" w:pos="-1440"/>
          <w:tab w:val="num" w:pos="720"/>
        </w:tabs>
        <w:ind w:hanging="720"/>
        <w:rPr>
          <w:rFonts w:ascii="Arial" w:hAnsi="Arial" w:cs="Arial"/>
          <w:sz w:val="22"/>
          <w:szCs w:val="22"/>
        </w:rPr>
      </w:pPr>
      <w:r>
        <w:rPr>
          <w:rFonts w:ascii="Arial" w:hAnsi="Arial" w:cs="Arial"/>
          <w:sz w:val="22"/>
          <w:szCs w:val="22"/>
        </w:rPr>
        <w:t>The Physician or AHP will perform the MSE on any patient that presents wi</w:t>
      </w:r>
      <w:r w:rsidR="001A7F6E">
        <w:rPr>
          <w:rFonts w:ascii="Arial" w:hAnsi="Arial" w:cs="Arial"/>
          <w:sz w:val="22"/>
          <w:szCs w:val="22"/>
        </w:rPr>
        <w:t>th a possible emergent condition</w:t>
      </w:r>
      <w:r>
        <w:rPr>
          <w:rFonts w:ascii="Arial" w:hAnsi="Arial" w:cs="Arial"/>
          <w:sz w:val="22"/>
          <w:szCs w:val="22"/>
        </w:rPr>
        <w:t xml:space="preserve">, complex medical history, or </w:t>
      </w:r>
      <w:smartTag w:uri="urn:schemas-microsoft-com:office:smarttags" w:element="place">
        <w:r>
          <w:rPr>
            <w:rFonts w:ascii="Arial" w:hAnsi="Arial" w:cs="Arial"/>
            <w:sz w:val="22"/>
            <w:szCs w:val="22"/>
          </w:rPr>
          <w:t>OB</w:t>
        </w:r>
      </w:smartTag>
      <w:r>
        <w:rPr>
          <w:rFonts w:ascii="Arial" w:hAnsi="Arial" w:cs="Arial"/>
          <w:sz w:val="22"/>
          <w:szCs w:val="22"/>
        </w:rPr>
        <w:t xml:space="preserve"> &gt; 20 weeks.  </w:t>
      </w:r>
    </w:p>
    <w:p w:rsidR="001A7F6E" w:rsidRDefault="001A7F6E" w:rsidP="001A7F6E">
      <w:pPr>
        <w:pStyle w:val="Level1"/>
        <w:numPr>
          <w:ilvl w:val="0"/>
          <w:numId w:val="1"/>
        </w:numPr>
        <w:tabs>
          <w:tab w:val="left" w:pos="-1440"/>
        </w:tabs>
        <w:ind w:hanging="720"/>
        <w:rPr>
          <w:rFonts w:ascii="Arial" w:hAnsi="Arial" w:cs="Arial"/>
          <w:sz w:val="22"/>
          <w:szCs w:val="22"/>
        </w:rPr>
      </w:pPr>
      <w:r w:rsidRPr="00783C93">
        <w:rPr>
          <w:rFonts w:ascii="Arial" w:hAnsi="Arial" w:cs="Arial"/>
          <w:sz w:val="22"/>
          <w:szCs w:val="22"/>
        </w:rPr>
        <w:t xml:space="preserve">Care shall not be delayed in order to inquire about payment status.  The individual or responsible adult shall make payment arrangements or supply insurance information promptly </w:t>
      </w:r>
      <w:r w:rsidRPr="00783C93">
        <w:rPr>
          <w:rFonts w:ascii="Arial" w:hAnsi="Arial" w:cs="Arial"/>
          <w:sz w:val="22"/>
          <w:szCs w:val="22"/>
          <w:u w:val="single"/>
        </w:rPr>
        <w:t>after</w:t>
      </w:r>
      <w:r w:rsidRPr="00783C93">
        <w:rPr>
          <w:rFonts w:ascii="Arial" w:hAnsi="Arial" w:cs="Arial"/>
          <w:sz w:val="22"/>
          <w:szCs w:val="22"/>
        </w:rPr>
        <w:t xml:space="preserve"> emergency services are rendered.</w:t>
      </w:r>
    </w:p>
    <w:p w:rsidR="00D07A82" w:rsidRDefault="00D07A82" w:rsidP="00D07A82">
      <w:pPr>
        <w:pStyle w:val="Level1"/>
        <w:numPr>
          <w:ilvl w:val="0"/>
          <w:numId w:val="0"/>
        </w:numPr>
        <w:tabs>
          <w:tab w:val="left" w:pos="-1440"/>
        </w:tabs>
        <w:ind w:left="180"/>
        <w:rPr>
          <w:rFonts w:ascii="Arial" w:hAnsi="Arial" w:cs="Arial"/>
          <w:sz w:val="22"/>
          <w:szCs w:val="22"/>
        </w:rPr>
      </w:pPr>
    </w:p>
    <w:p w:rsidR="00D07A82" w:rsidRPr="00D07A82" w:rsidRDefault="00D07A82" w:rsidP="00D07A82">
      <w:pPr>
        <w:pStyle w:val="Level1"/>
        <w:numPr>
          <w:ilvl w:val="0"/>
          <w:numId w:val="0"/>
        </w:numPr>
        <w:tabs>
          <w:tab w:val="left" w:pos="-1440"/>
        </w:tabs>
        <w:ind w:left="180"/>
        <w:rPr>
          <w:rFonts w:ascii="Arial" w:hAnsi="Arial" w:cs="Arial"/>
          <w:b/>
          <w:sz w:val="22"/>
          <w:szCs w:val="22"/>
        </w:rPr>
      </w:pPr>
      <w:r w:rsidRPr="00D07A82">
        <w:rPr>
          <w:rFonts w:ascii="Arial" w:hAnsi="Arial" w:cs="Arial"/>
          <w:b/>
          <w:sz w:val="22"/>
          <w:szCs w:val="22"/>
        </w:rPr>
        <w:t xml:space="preserve">DEFININTIONS:  </w:t>
      </w:r>
    </w:p>
    <w:p w:rsidR="00D07A82" w:rsidRDefault="00D07A82" w:rsidP="00D07A82">
      <w:pPr>
        <w:pStyle w:val="Level1"/>
        <w:numPr>
          <w:ilvl w:val="0"/>
          <w:numId w:val="0"/>
        </w:numPr>
        <w:tabs>
          <w:tab w:val="left" w:pos="-1440"/>
        </w:tabs>
        <w:ind w:left="180"/>
        <w:rPr>
          <w:rFonts w:ascii="Arial" w:hAnsi="Arial" w:cs="Arial"/>
          <w:sz w:val="22"/>
          <w:szCs w:val="22"/>
        </w:rPr>
      </w:pPr>
    </w:p>
    <w:p w:rsidR="00C30927" w:rsidRPr="00783C93" w:rsidRDefault="00C30927" w:rsidP="00D07A82">
      <w:pPr>
        <w:pStyle w:val="Level1"/>
        <w:numPr>
          <w:ilvl w:val="0"/>
          <w:numId w:val="0"/>
        </w:numPr>
        <w:tabs>
          <w:tab w:val="left" w:pos="-1440"/>
        </w:tabs>
        <w:ind w:left="720" w:hanging="720"/>
        <w:rPr>
          <w:rFonts w:ascii="Arial" w:hAnsi="Arial" w:cs="Arial"/>
          <w:sz w:val="22"/>
          <w:szCs w:val="22"/>
        </w:rPr>
      </w:pPr>
      <w:r w:rsidRPr="00783C93">
        <w:rPr>
          <w:rFonts w:ascii="Arial" w:hAnsi="Arial" w:cs="Arial"/>
          <w:sz w:val="22"/>
          <w:szCs w:val="22"/>
        </w:rPr>
        <w:t>An emergency medical condition</w:t>
      </w:r>
      <w:r w:rsidR="00563B9D" w:rsidRPr="00783C93">
        <w:rPr>
          <w:rFonts w:ascii="Arial" w:hAnsi="Arial" w:cs="Arial"/>
          <w:sz w:val="22"/>
          <w:szCs w:val="22"/>
        </w:rPr>
        <w:t xml:space="preserve"> (EMC)</w:t>
      </w:r>
      <w:r w:rsidRPr="00783C93">
        <w:rPr>
          <w:rFonts w:ascii="Arial" w:hAnsi="Arial" w:cs="Arial"/>
          <w:sz w:val="22"/>
          <w:szCs w:val="22"/>
        </w:rPr>
        <w:t>, for the purposes of the policy means:</w:t>
      </w:r>
    </w:p>
    <w:p w:rsidR="00C30927" w:rsidRPr="00783C93" w:rsidRDefault="00C30927" w:rsidP="00011C8B">
      <w:pPr>
        <w:pStyle w:val="Level2"/>
        <w:numPr>
          <w:ilvl w:val="1"/>
          <w:numId w:val="1"/>
        </w:numPr>
        <w:tabs>
          <w:tab w:val="left" w:pos="-1440"/>
        </w:tabs>
        <w:rPr>
          <w:rFonts w:ascii="Arial" w:hAnsi="Arial" w:cs="Arial"/>
        </w:rPr>
      </w:pPr>
      <w:r w:rsidRPr="00783C93">
        <w:rPr>
          <w:rFonts w:ascii="Arial" w:hAnsi="Arial" w:cs="Arial"/>
        </w:rPr>
        <w:t>A medical condition manifesting itself by acute symptoms of sufficient severity, including severe pain, psychiatric disturbance and symptoms of substance abuse, such that the absence of immediate medical attention could reasonably be expected to result in placing the health of the individual (or, with respect to a pregnant woman, the health of the woman or unborn child) in serious jeopardy, serious impairment to bodily functions or serious dysfunction of any bodily organ or part.</w:t>
      </w:r>
    </w:p>
    <w:p w:rsidR="00C30927" w:rsidRPr="00783C93" w:rsidRDefault="00C30927" w:rsidP="00783C93">
      <w:pPr>
        <w:pStyle w:val="Level2"/>
        <w:numPr>
          <w:ilvl w:val="1"/>
          <w:numId w:val="1"/>
        </w:numPr>
        <w:tabs>
          <w:tab w:val="left" w:pos="-1440"/>
          <w:tab w:val="num" w:pos="1440"/>
        </w:tabs>
        <w:rPr>
          <w:rFonts w:ascii="Arial" w:hAnsi="Arial" w:cs="Arial"/>
        </w:rPr>
      </w:pPr>
      <w:r w:rsidRPr="00783C93">
        <w:rPr>
          <w:rFonts w:ascii="Arial" w:hAnsi="Arial" w:cs="Arial"/>
        </w:rPr>
        <w:lastRenderedPageBreak/>
        <w:t>With respect to a woman who is pregnant and having contractions, that there is inadequate time to complete a safe transfer to another hospital prior to delivery or such transfer may pose a threat to the health and safety of the woman or the unborn child.</w:t>
      </w:r>
    </w:p>
    <w:p w:rsidR="00C30927" w:rsidRPr="00783C93" w:rsidRDefault="00C30927" w:rsidP="00C30927">
      <w:pPr>
        <w:pStyle w:val="Level1"/>
        <w:numPr>
          <w:ilvl w:val="0"/>
          <w:numId w:val="1"/>
        </w:numPr>
        <w:tabs>
          <w:tab w:val="left" w:pos="-1440"/>
          <w:tab w:val="num" w:pos="720"/>
        </w:tabs>
        <w:ind w:hanging="720"/>
        <w:rPr>
          <w:rFonts w:ascii="Arial" w:hAnsi="Arial" w:cs="Arial"/>
          <w:sz w:val="22"/>
          <w:szCs w:val="22"/>
        </w:rPr>
      </w:pPr>
      <w:r w:rsidRPr="00783C93">
        <w:rPr>
          <w:rFonts w:ascii="Arial" w:hAnsi="Arial" w:cs="Arial"/>
          <w:sz w:val="22"/>
          <w:szCs w:val="22"/>
        </w:rPr>
        <w:t>Stabilization means:</w:t>
      </w:r>
    </w:p>
    <w:p w:rsidR="00C30927" w:rsidRDefault="00C30927" w:rsidP="001A7F6E">
      <w:pPr>
        <w:pStyle w:val="Level2"/>
        <w:numPr>
          <w:ilvl w:val="1"/>
          <w:numId w:val="2"/>
        </w:numPr>
        <w:tabs>
          <w:tab w:val="left" w:pos="-1440"/>
          <w:tab w:val="num" w:pos="1440"/>
        </w:tabs>
      </w:pPr>
      <w:r w:rsidRPr="00783C93">
        <w:t>Within reasonable medical probability, the transfer (to include discharge) will not result i</w:t>
      </w:r>
      <w:r w:rsidR="00563B9D" w:rsidRPr="00783C93">
        <w:t xml:space="preserve">n deterioration or jeopardy to </w:t>
      </w:r>
      <w:r w:rsidRPr="00783C93">
        <w:t>the medical condition or expected chances fo</w:t>
      </w:r>
      <w:r w:rsidR="00563B9D" w:rsidRPr="00783C93">
        <w:t xml:space="preserve">r recovery of the individual </w:t>
      </w:r>
      <w:r w:rsidRPr="00783C93">
        <w:t>or, with regard to a woman in labor, that the woman has already delivered her baby, including the plac</w:t>
      </w:r>
      <w:r w:rsidR="001A7F6E">
        <w:t>enta)</w:t>
      </w:r>
    </w:p>
    <w:p w:rsidR="001A7F6E" w:rsidRPr="00783C93" w:rsidRDefault="001A7F6E" w:rsidP="001A7F6E">
      <w:pPr>
        <w:pStyle w:val="Level2"/>
        <w:numPr>
          <w:ilvl w:val="0"/>
          <w:numId w:val="0"/>
        </w:numPr>
        <w:tabs>
          <w:tab w:val="left" w:pos="-1440"/>
        </w:tabs>
        <w:ind w:left="1440" w:hanging="720"/>
      </w:pPr>
    </w:p>
    <w:p w:rsidR="001A7F6E" w:rsidRPr="001A7F6E" w:rsidRDefault="001A7F6E" w:rsidP="001A7F6E">
      <w:pPr>
        <w:pStyle w:val="Level1"/>
        <w:numPr>
          <w:ilvl w:val="0"/>
          <w:numId w:val="2"/>
        </w:numPr>
        <w:tabs>
          <w:tab w:val="left" w:pos="-1440"/>
        </w:tabs>
        <w:ind w:hanging="720"/>
        <w:rPr>
          <w:b/>
          <w:bCs/>
        </w:rPr>
      </w:pPr>
      <w:r>
        <w:t xml:space="preserve"> </w:t>
      </w:r>
      <w:r w:rsidRPr="00783C93">
        <w:t xml:space="preserve">The assigned Emergency Department Registered Nurse (RN) is designated as a Qualified Medical Person (QMP) and shall perform a medical screening exam including an assessment of the involved area/system and take a history of the complaint/illness on all individuals presenting.  If the RN feels that auxiliary tests (labs/x-rays/other diagnostics) are needed to make a determination of the injury/illness, he/she will call the on-call physician or Allied Health Professional (AHP), also known as a mid-level provider i.e. Nurse Practitioner or Physician Assistant.  </w:t>
      </w:r>
    </w:p>
    <w:p w:rsidR="001A7F6E" w:rsidRDefault="001A7F6E" w:rsidP="001A7F6E">
      <w:pPr>
        <w:pStyle w:val="Level1"/>
        <w:numPr>
          <w:ilvl w:val="0"/>
          <w:numId w:val="0"/>
        </w:numPr>
        <w:tabs>
          <w:tab w:val="left" w:pos="-1440"/>
        </w:tabs>
        <w:ind w:left="720" w:hanging="720"/>
        <w:rPr>
          <w:b/>
          <w:bCs/>
        </w:rPr>
      </w:pPr>
    </w:p>
    <w:p w:rsidR="00C30927" w:rsidRPr="00783C93" w:rsidRDefault="00C30927" w:rsidP="001A7F6E">
      <w:pPr>
        <w:pStyle w:val="Level1"/>
        <w:numPr>
          <w:ilvl w:val="0"/>
          <w:numId w:val="0"/>
        </w:numPr>
        <w:tabs>
          <w:tab w:val="left" w:pos="-1440"/>
        </w:tabs>
        <w:ind w:left="720" w:hanging="720"/>
        <w:rPr>
          <w:b/>
          <w:bCs/>
        </w:rPr>
      </w:pPr>
      <w:r w:rsidRPr="00783C93">
        <w:rPr>
          <w:b/>
          <w:bCs/>
        </w:rPr>
        <w:t xml:space="preserve">PROCEDURE:  </w:t>
      </w:r>
    </w:p>
    <w:p w:rsidR="00C30927" w:rsidRPr="00783C93" w:rsidRDefault="00C30927" w:rsidP="00C30927">
      <w:pPr>
        <w:rPr>
          <w:rFonts w:ascii="Arial" w:hAnsi="Arial" w:cs="Arial"/>
          <w:b/>
          <w:bCs/>
          <w:sz w:val="22"/>
          <w:szCs w:val="22"/>
        </w:rPr>
      </w:pPr>
    </w:p>
    <w:p w:rsidR="00C30927" w:rsidRPr="00783C93" w:rsidRDefault="00C30927" w:rsidP="00C30927">
      <w:pPr>
        <w:rPr>
          <w:rFonts w:ascii="Arial" w:hAnsi="Arial" w:cs="Arial"/>
          <w:b/>
          <w:bCs/>
          <w:sz w:val="22"/>
          <w:szCs w:val="22"/>
        </w:rPr>
      </w:pPr>
      <w:r w:rsidRPr="00783C93">
        <w:rPr>
          <w:rFonts w:ascii="Arial" w:hAnsi="Arial" w:cs="Arial"/>
          <w:b/>
          <w:bCs/>
          <w:sz w:val="22"/>
          <w:szCs w:val="22"/>
          <w:u w:val="single"/>
        </w:rPr>
        <w:t>Registered Nurse Responsibilities</w:t>
      </w:r>
    </w:p>
    <w:p w:rsidR="00C30927" w:rsidRPr="00783C93" w:rsidRDefault="00C30927" w:rsidP="00C30927">
      <w:pPr>
        <w:rPr>
          <w:rFonts w:ascii="Arial" w:hAnsi="Arial" w:cs="Arial"/>
          <w:b/>
          <w:bCs/>
          <w:sz w:val="22"/>
          <w:szCs w:val="22"/>
        </w:rPr>
      </w:pPr>
    </w:p>
    <w:p w:rsidR="00C30927" w:rsidRPr="00783C93" w:rsidRDefault="00C30927" w:rsidP="00F27495">
      <w:pPr>
        <w:pStyle w:val="Level1"/>
        <w:numPr>
          <w:ilvl w:val="0"/>
          <w:numId w:val="2"/>
        </w:numPr>
        <w:tabs>
          <w:tab w:val="left" w:pos="-1440"/>
        </w:tabs>
        <w:ind w:hanging="720"/>
        <w:rPr>
          <w:rFonts w:ascii="Arial" w:hAnsi="Arial" w:cs="Arial"/>
          <w:sz w:val="22"/>
          <w:szCs w:val="22"/>
        </w:rPr>
      </w:pPr>
      <w:r w:rsidRPr="00783C93">
        <w:rPr>
          <w:rFonts w:ascii="Arial" w:hAnsi="Arial" w:cs="Arial"/>
          <w:sz w:val="22"/>
          <w:szCs w:val="22"/>
        </w:rPr>
        <w:t>All i</w:t>
      </w:r>
      <w:r w:rsidR="00563B9D" w:rsidRPr="00783C93">
        <w:rPr>
          <w:rFonts w:ascii="Arial" w:hAnsi="Arial" w:cs="Arial"/>
          <w:sz w:val="22"/>
          <w:szCs w:val="22"/>
        </w:rPr>
        <w:t>ndividuals who present to the ED</w:t>
      </w:r>
      <w:r w:rsidRPr="00783C93">
        <w:rPr>
          <w:rFonts w:ascii="Arial" w:hAnsi="Arial" w:cs="Arial"/>
          <w:sz w:val="22"/>
          <w:szCs w:val="22"/>
        </w:rPr>
        <w:t xml:space="preserve"> will have a medical record generated and an initial medical screening</w:t>
      </w:r>
      <w:r w:rsidR="00563B9D" w:rsidRPr="00783C93">
        <w:rPr>
          <w:rFonts w:ascii="Arial" w:hAnsi="Arial" w:cs="Arial"/>
          <w:sz w:val="22"/>
          <w:szCs w:val="22"/>
        </w:rPr>
        <w:t xml:space="preserve"> exam (MSE)</w:t>
      </w:r>
      <w:r w:rsidRPr="00783C93">
        <w:rPr>
          <w:rFonts w:ascii="Arial" w:hAnsi="Arial" w:cs="Arial"/>
          <w:sz w:val="22"/>
          <w:szCs w:val="22"/>
        </w:rPr>
        <w:t xml:space="preserve"> completed by a RN who is proficient in performing this function as specified by the medical staff.  The medical screening RN will take a history, check appropriate vital signs, assess the individual</w:t>
      </w:r>
      <w:r w:rsidR="00563B9D" w:rsidRPr="00783C93">
        <w:rPr>
          <w:rFonts w:ascii="Arial" w:hAnsi="Arial" w:cs="Arial"/>
          <w:sz w:val="22"/>
          <w:szCs w:val="22"/>
        </w:rPr>
        <w:t xml:space="preserve"> and document the assessment findings on the ED medical record</w:t>
      </w:r>
      <w:r w:rsidR="00C32C85">
        <w:rPr>
          <w:rFonts w:ascii="Arial" w:hAnsi="Arial" w:cs="Arial"/>
          <w:sz w:val="22"/>
          <w:szCs w:val="22"/>
        </w:rPr>
        <w:t xml:space="preserve">.   The RN </w:t>
      </w:r>
      <w:r w:rsidR="00C32C85" w:rsidRPr="00C32C85">
        <w:rPr>
          <w:rFonts w:ascii="Arial" w:hAnsi="Arial" w:cs="Arial"/>
          <w:sz w:val="22"/>
          <w:szCs w:val="22"/>
          <w:u w:val="single"/>
        </w:rPr>
        <w:t xml:space="preserve">will </w:t>
      </w:r>
      <w:r w:rsidR="00C32C85">
        <w:rPr>
          <w:rFonts w:ascii="Arial" w:hAnsi="Arial" w:cs="Arial"/>
          <w:sz w:val="22"/>
          <w:szCs w:val="22"/>
        </w:rPr>
        <w:t xml:space="preserve">call or communicate </w:t>
      </w:r>
      <w:r w:rsidRPr="00783C93">
        <w:rPr>
          <w:rFonts w:ascii="Arial" w:hAnsi="Arial" w:cs="Arial"/>
          <w:sz w:val="22"/>
          <w:szCs w:val="22"/>
        </w:rPr>
        <w:t xml:space="preserve">with the on-call </w:t>
      </w:r>
      <w:r w:rsidR="00563B9D" w:rsidRPr="00783C93">
        <w:rPr>
          <w:rFonts w:ascii="Arial" w:hAnsi="Arial" w:cs="Arial"/>
          <w:sz w:val="22"/>
          <w:szCs w:val="22"/>
        </w:rPr>
        <w:t>ED</w:t>
      </w:r>
      <w:r w:rsidRPr="00783C93">
        <w:rPr>
          <w:rFonts w:ascii="Arial" w:hAnsi="Arial" w:cs="Arial"/>
          <w:sz w:val="22"/>
          <w:szCs w:val="22"/>
        </w:rPr>
        <w:t xml:space="preserve"> </w:t>
      </w:r>
      <w:r w:rsidR="00563B9D" w:rsidRPr="00783C93">
        <w:rPr>
          <w:rFonts w:ascii="Arial" w:hAnsi="Arial" w:cs="Arial"/>
          <w:sz w:val="22"/>
          <w:szCs w:val="22"/>
        </w:rPr>
        <w:t xml:space="preserve">Physician or </w:t>
      </w:r>
      <w:r w:rsidR="00C909D1" w:rsidRPr="00783C93">
        <w:rPr>
          <w:rFonts w:ascii="Arial" w:hAnsi="Arial" w:cs="Arial"/>
          <w:sz w:val="22"/>
          <w:szCs w:val="22"/>
        </w:rPr>
        <w:t>AHP</w:t>
      </w:r>
      <w:r w:rsidR="00C32C85">
        <w:rPr>
          <w:rFonts w:ascii="Arial" w:hAnsi="Arial" w:cs="Arial"/>
          <w:sz w:val="22"/>
          <w:szCs w:val="22"/>
        </w:rPr>
        <w:t xml:space="preserve"> regarding assessment findings.  The RN may at any time request the ED Physician or AHP present to the ED to evaluate the patient.  </w:t>
      </w:r>
    </w:p>
    <w:p w:rsidR="00C30927" w:rsidRPr="00783C93" w:rsidRDefault="00C30927" w:rsidP="00F27495">
      <w:pPr>
        <w:pStyle w:val="Level1"/>
        <w:numPr>
          <w:ilvl w:val="0"/>
          <w:numId w:val="2"/>
        </w:numPr>
        <w:tabs>
          <w:tab w:val="left" w:pos="-1440"/>
        </w:tabs>
        <w:ind w:hanging="720"/>
        <w:rPr>
          <w:rFonts w:ascii="Arial" w:hAnsi="Arial" w:cs="Arial"/>
          <w:sz w:val="22"/>
          <w:szCs w:val="22"/>
        </w:rPr>
      </w:pPr>
      <w:r w:rsidRPr="00783C93">
        <w:rPr>
          <w:rFonts w:ascii="Arial" w:hAnsi="Arial" w:cs="Arial"/>
          <w:sz w:val="22"/>
          <w:szCs w:val="22"/>
        </w:rPr>
        <w:t>The medical screening performed by the RN will normally be done in the Emergency Department.</w:t>
      </w:r>
    </w:p>
    <w:p w:rsidR="00C30927" w:rsidRPr="00783C93" w:rsidRDefault="00C30927" w:rsidP="00F27495">
      <w:pPr>
        <w:pStyle w:val="Level1"/>
        <w:numPr>
          <w:ilvl w:val="0"/>
          <w:numId w:val="2"/>
        </w:numPr>
        <w:tabs>
          <w:tab w:val="left" w:pos="-1440"/>
        </w:tabs>
        <w:ind w:hanging="720"/>
        <w:rPr>
          <w:rFonts w:ascii="Arial" w:hAnsi="Arial" w:cs="Arial"/>
          <w:sz w:val="22"/>
          <w:szCs w:val="22"/>
        </w:rPr>
      </w:pPr>
      <w:r w:rsidRPr="00783C93">
        <w:rPr>
          <w:rFonts w:ascii="Arial" w:hAnsi="Arial" w:cs="Arial"/>
          <w:sz w:val="22"/>
          <w:szCs w:val="22"/>
        </w:rPr>
        <w:t xml:space="preserve">All </w:t>
      </w:r>
      <w:smartTag w:uri="urn:schemas-microsoft-com:office:smarttags" w:element="place">
        <w:r w:rsidRPr="00783C93">
          <w:rPr>
            <w:rFonts w:ascii="Arial" w:hAnsi="Arial" w:cs="Arial"/>
            <w:sz w:val="22"/>
            <w:szCs w:val="22"/>
          </w:rPr>
          <w:t>OB</w:t>
        </w:r>
      </w:smartTag>
      <w:r w:rsidRPr="00783C93">
        <w:rPr>
          <w:rFonts w:ascii="Arial" w:hAnsi="Arial" w:cs="Arial"/>
          <w:sz w:val="22"/>
          <w:szCs w:val="22"/>
        </w:rPr>
        <w:t xml:space="preserve"> patients greater than 20 weeks gestation with signs/symptoms directly related to pregnancy will receive their initial medical screening in the Emergency Department. </w:t>
      </w:r>
    </w:p>
    <w:p w:rsidR="00C30927" w:rsidRPr="00783C93" w:rsidRDefault="00F27495" w:rsidP="00783C93">
      <w:pPr>
        <w:pStyle w:val="Level1"/>
        <w:numPr>
          <w:ilvl w:val="0"/>
          <w:numId w:val="2"/>
        </w:numPr>
        <w:tabs>
          <w:tab w:val="left" w:pos="-1440"/>
        </w:tabs>
        <w:ind w:hanging="720"/>
        <w:rPr>
          <w:rFonts w:ascii="Arial" w:hAnsi="Arial" w:cs="Arial"/>
        </w:rPr>
      </w:pPr>
      <w:r w:rsidRPr="00783C93">
        <w:rPr>
          <w:rFonts w:ascii="Arial" w:hAnsi="Arial" w:cs="Arial"/>
        </w:rPr>
        <w:t xml:space="preserve">Individuals presenting with the following complaints or conditions observed by the RN will be taken immediately to the ED.  The on-call Physician or AHP will be called STAT and a MSE will be done by the Physician or AHP.  Registered Nurses conducting the MSE will follow ACLS, BLS, first aid and ER standing protocols as needed until a </w:t>
      </w:r>
      <w:r w:rsidRPr="00783C93">
        <w:rPr>
          <w:rFonts w:ascii="Arial" w:hAnsi="Arial" w:cs="Arial"/>
        </w:rPr>
        <w:lastRenderedPageBreak/>
        <w:t>provider arrives.  Some situations that could be life threatening medical emergencies are listed:</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Cardiopulmonary /respiratory arrest</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Chest pain that suggests cardiac origin</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Severe pain (any location)</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Uncontrolled bleeding</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Active seizures</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Orthopedic emergencies</w:t>
      </w:r>
    </w:p>
    <w:p w:rsidR="00C30927" w:rsidRPr="00783C93" w:rsidRDefault="00C30927" w:rsidP="00C30927">
      <w:pPr>
        <w:pStyle w:val="Level3"/>
        <w:numPr>
          <w:ilvl w:val="2"/>
          <w:numId w:val="4"/>
        </w:numPr>
        <w:tabs>
          <w:tab w:val="left" w:pos="-1440"/>
          <w:tab w:val="num" w:pos="2160"/>
        </w:tabs>
        <w:rPr>
          <w:rFonts w:ascii="Arial" w:hAnsi="Arial" w:cs="Arial"/>
          <w:sz w:val="22"/>
          <w:szCs w:val="22"/>
        </w:rPr>
      </w:pPr>
      <w:r w:rsidRPr="00783C93">
        <w:rPr>
          <w:rFonts w:ascii="Arial" w:hAnsi="Arial" w:cs="Arial"/>
          <w:sz w:val="22"/>
          <w:szCs w:val="22"/>
        </w:rPr>
        <w:t>Life or limb threatening injuries</w:t>
      </w:r>
    </w:p>
    <w:p w:rsidR="00C30927" w:rsidRPr="00783C93" w:rsidRDefault="00C30927" w:rsidP="00C30927">
      <w:pPr>
        <w:pStyle w:val="Level3"/>
        <w:numPr>
          <w:ilvl w:val="2"/>
          <w:numId w:val="4"/>
        </w:numPr>
        <w:tabs>
          <w:tab w:val="left" w:pos="-1440"/>
          <w:tab w:val="num" w:pos="2160"/>
        </w:tabs>
        <w:rPr>
          <w:rFonts w:ascii="Arial" w:hAnsi="Arial" w:cs="Arial"/>
          <w:sz w:val="22"/>
          <w:szCs w:val="22"/>
        </w:rPr>
      </w:pPr>
      <w:r w:rsidRPr="00783C93">
        <w:rPr>
          <w:rFonts w:ascii="Arial" w:hAnsi="Arial" w:cs="Arial"/>
          <w:sz w:val="22"/>
          <w:szCs w:val="22"/>
        </w:rPr>
        <w:t xml:space="preserve">Dislocation of joints </w:t>
      </w:r>
    </w:p>
    <w:p w:rsidR="00C30927" w:rsidRPr="00783C93" w:rsidRDefault="00C30927" w:rsidP="00C30927">
      <w:pPr>
        <w:pStyle w:val="Level3"/>
        <w:numPr>
          <w:ilvl w:val="2"/>
          <w:numId w:val="4"/>
        </w:numPr>
        <w:tabs>
          <w:tab w:val="left" w:pos="-1440"/>
          <w:tab w:val="num" w:pos="2160"/>
        </w:tabs>
        <w:rPr>
          <w:rFonts w:ascii="Arial" w:hAnsi="Arial" w:cs="Arial"/>
          <w:sz w:val="22"/>
          <w:szCs w:val="22"/>
        </w:rPr>
      </w:pPr>
      <w:r w:rsidRPr="00783C93">
        <w:rPr>
          <w:rFonts w:ascii="Arial" w:hAnsi="Arial" w:cs="Arial"/>
          <w:sz w:val="22"/>
          <w:szCs w:val="22"/>
        </w:rPr>
        <w:t>Suspected spinal injury</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Acute respiratory distress</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Active vomiting</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Exhibits disruptive, unsafe behavior</w:t>
      </w:r>
    </w:p>
    <w:p w:rsidR="00C30927" w:rsidRPr="00783C93" w:rsidRDefault="00C30927" w:rsidP="00C30927">
      <w:pPr>
        <w:pStyle w:val="Level2"/>
        <w:numPr>
          <w:ilvl w:val="1"/>
          <w:numId w:val="4"/>
        </w:numPr>
        <w:tabs>
          <w:tab w:val="left" w:pos="-1440"/>
          <w:tab w:val="num" w:pos="1440"/>
        </w:tabs>
        <w:rPr>
          <w:rFonts w:ascii="Arial" w:hAnsi="Arial" w:cs="Arial"/>
          <w:sz w:val="22"/>
          <w:szCs w:val="22"/>
        </w:rPr>
      </w:pPr>
      <w:r w:rsidRPr="00783C93">
        <w:rPr>
          <w:rFonts w:ascii="Arial" w:hAnsi="Arial" w:cs="Arial"/>
          <w:sz w:val="22"/>
          <w:szCs w:val="22"/>
        </w:rPr>
        <w:t>Psychiatric disorders</w:t>
      </w:r>
    </w:p>
    <w:p w:rsidR="00C30927" w:rsidRPr="00783C93" w:rsidRDefault="00C30927" w:rsidP="00C30927">
      <w:pPr>
        <w:pStyle w:val="Level3"/>
        <w:numPr>
          <w:ilvl w:val="2"/>
          <w:numId w:val="5"/>
        </w:numPr>
        <w:tabs>
          <w:tab w:val="left" w:pos="-1440"/>
          <w:tab w:val="num" w:pos="2160"/>
        </w:tabs>
        <w:rPr>
          <w:rFonts w:ascii="Arial" w:hAnsi="Arial" w:cs="Arial"/>
          <w:sz w:val="22"/>
          <w:szCs w:val="22"/>
        </w:rPr>
      </w:pPr>
      <w:r w:rsidRPr="00783C93">
        <w:rPr>
          <w:rFonts w:ascii="Arial" w:hAnsi="Arial" w:cs="Arial"/>
          <w:sz w:val="22"/>
          <w:szCs w:val="22"/>
        </w:rPr>
        <w:t>History of drug ingestion with altered mental status.</w:t>
      </w:r>
    </w:p>
    <w:p w:rsidR="00C30927" w:rsidRPr="00783C93" w:rsidRDefault="00C30927" w:rsidP="00C30927">
      <w:pPr>
        <w:pStyle w:val="Level3"/>
        <w:numPr>
          <w:ilvl w:val="2"/>
          <w:numId w:val="5"/>
        </w:numPr>
        <w:tabs>
          <w:tab w:val="left" w:pos="-1440"/>
          <w:tab w:val="num" w:pos="2160"/>
        </w:tabs>
        <w:rPr>
          <w:rFonts w:ascii="Arial" w:hAnsi="Arial" w:cs="Arial"/>
          <w:sz w:val="22"/>
          <w:szCs w:val="22"/>
        </w:rPr>
      </w:pPr>
      <w:r w:rsidRPr="00783C93">
        <w:rPr>
          <w:rFonts w:ascii="Arial" w:hAnsi="Arial" w:cs="Arial"/>
          <w:sz w:val="22"/>
          <w:szCs w:val="22"/>
        </w:rPr>
        <w:t>Delusions or hallucinations</w:t>
      </w:r>
    </w:p>
    <w:p w:rsidR="00C30927" w:rsidRPr="00783C93" w:rsidRDefault="00C30927" w:rsidP="00C30927">
      <w:pPr>
        <w:pStyle w:val="Level3"/>
        <w:numPr>
          <w:ilvl w:val="2"/>
          <w:numId w:val="5"/>
        </w:numPr>
        <w:tabs>
          <w:tab w:val="left" w:pos="-1440"/>
          <w:tab w:val="num" w:pos="2160"/>
        </w:tabs>
        <w:rPr>
          <w:rFonts w:ascii="Arial" w:hAnsi="Arial" w:cs="Arial"/>
          <w:sz w:val="22"/>
          <w:szCs w:val="22"/>
        </w:rPr>
      </w:pPr>
      <w:r w:rsidRPr="00783C93">
        <w:rPr>
          <w:rFonts w:ascii="Arial" w:hAnsi="Arial" w:cs="Arial"/>
          <w:sz w:val="22"/>
          <w:szCs w:val="22"/>
        </w:rPr>
        <w:t>Suicide attempt or suicide ideation</w:t>
      </w:r>
    </w:p>
    <w:p w:rsidR="00C30927" w:rsidRPr="00783C93" w:rsidRDefault="00C30927" w:rsidP="00C30927">
      <w:pPr>
        <w:pStyle w:val="Level3"/>
        <w:numPr>
          <w:ilvl w:val="2"/>
          <w:numId w:val="5"/>
        </w:numPr>
        <w:tabs>
          <w:tab w:val="left" w:pos="-1440"/>
          <w:tab w:val="num" w:pos="2160"/>
        </w:tabs>
        <w:rPr>
          <w:rFonts w:ascii="Arial" w:hAnsi="Arial" w:cs="Arial"/>
          <w:sz w:val="22"/>
          <w:szCs w:val="22"/>
        </w:rPr>
      </w:pPr>
      <w:r w:rsidRPr="00783C93">
        <w:rPr>
          <w:rFonts w:ascii="Arial" w:hAnsi="Arial" w:cs="Arial"/>
          <w:sz w:val="22"/>
          <w:szCs w:val="22"/>
        </w:rPr>
        <w:t>Assaultive, self mutilation or destructive behavior</w:t>
      </w:r>
    </w:p>
    <w:p w:rsidR="00C30927" w:rsidRPr="00783C93" w:rsidRDefault="00C30927" w:rsidP="00C30927">
      <w:pPr>
        <w:pStyle w:val="Level3"/>
        <w:numPr>
          <w:ilvl w:val="2"/>
          <w:numId w:val="5"/>
        </w:numPr>
        <w:tabs>
          <w:tab w:val="left" w:pos="-1440"/>
          <w:tab w:val="num" w:pos="2160"/>
        </w:tabs>
        <w:rPr>
          <w:rFonts w:ascii="Arial" w:hAnsi="Arial" w:cs="Arial"/>
          <w:sz w:val="22"/>
          <w:szCs w:val="22"/>
        </w:rPr>
      </w:pPr>
      <w:r w:rsidRPr="00783C93">
        <w:rPr>
          <w:rFonts w:ascii="Arial" w:hAnsi="Arial" w:cs="Arial"/>
          <w:sz w:val="22"/>
          <w:szCs w:val="22"/>
        </w:rPr>
        <w:t>Impaired reality accompanied by psychotic behavior</w:t>
      </w:r>
    </w:p>
    <w:p w:rsidR="00C30927" w:rsidRPr="00783C93" w:rsidRDefault="00C30927" w:rsidP="00C30927">
      <w:pPr>
        <w:pStyle w:val="Level3"/>
        <w:numPr>
          <w:ilvl w:val="2"/>
          <w:numId w:val="5"/>
        </w:numPr>
        <w:tabs>
          <w:tab w:val="left" w:pos="-1440"/>
          <w:tab w:val="num" w:pos="2160"/>
        </w:tabs>
        <w:rPr>
          <w:rFonts w:ascii="Arial" w:hAnsi="Arial" w:cs="Arial"/>
          <w:sz w:val="22"/>
          <w:szCs w:val="22"/>
        </w:rPr>
      </w:pPr>
      <w:r w:rsidRPr="00783C93">
        <w:rPr>
          <w:rFonts w:ascii="Arial" w:hAnsi="Arial" w:cs="Arial"/>
          <w:sz w:val="22"/>
          <w:szCs w:val="22"/>
        </w:rPr>
        <w:t>Withdrawal symptoms with abnormal vital signs</w:t>
      </w:r>
    </w:p>
    <w:p w:rsidR="00C30927" w:rsidRPr="00783C93" w:rsidRDefault="00C30927" w:rsidP="00C30927">
      <w:pPr>
        <w:pStyle w:val="Level2"/>
        <w:numPr>
          <w:ilvl w:val="1"/>
          <w:numId w:val="5"/>
        </w:numPr>
        <w:tabs>
          <w:tab w:val="left" w:pos="-1440"/>
          <w:tab w:val="num" w:pos="1440"/>
        </w:tabs>
        <w:rPr>
          <w:rFonts w:ascii="Arial" w:hAnsi="Arial" w:cs="Arial"/>
          <w:sz w:val="22"/>
          <w:szCs w:val="22"/>
        </w:rPr>
      </w:pPr>
      <w:r w:rsidRPr="00783C93">
        <w:rPr>
          <w:rFonts w:ascii="Arial" w:hAnsi="Arial" w:cs="Arial"/>
          <w:sz w:val="22"/>
          <w:szCs w:val="22"/>
        </w:rPr>
        <w:t>Precipitous delivery</w:t>
      </w:r>
    </w:p>
    <w:p w:rsidR="00C30927" w:rsidRPr="00783C93" w:rsidRDefault="00C30927" w:rsidP="00C30927">
      <w:pPr>
        <w:pStyle w:val="Level2"/>
        <w:numPr>
          <w:ilvl w:val="1"/>
          <w:numId w:val="5"/>
        </w:numPr>
        <w:tabs>
          <w:tab w:val="left" w:pos="-1440"/>
          <w:tab w:val="num" w:pos="1440"/>
        </w:tabs>
        <w:rPr>
          <w:rFonts w:ascii="Arial" w:hAnsi="Arial" w:cs="Arial"/>
          <w:sz w:val="22"/>
          <w:szCs w:val="22"/>
        </w:rPr>
      </w:pPr>
      <w:r w:rsidRPr="00783C93">
        <w:rPr>
          <w:rFonts w:ascii="Arial" w:hAnsi="Arial" w:cs="Arial"/>
          <w:sz w:val="22"/>
          <w:szCs w:val="22"/>
        </w:rPr>
        <w:t>Sexual assault</w:t>
      </w:r>
    </w:p>
    <w:p w:rsidR="00C30927" w:rsidRPr="00783C93" w:rsidRDefault="00C30927" w:rsidP="00C30927">
      <w:pPr>
        <w:pStyle w:val="Level2"/>
        <w:numPr>
          <w:ilvl w:val="1"/>
          <w:numId w:val="5"/>
        </w:numPr>
        <w:tabs>
          <w:tab w:val="left" w:pos="-1440"/>
          <w:tab w:val="num" w:pos="1440"/>
        </w:tabs>
        <w:rPr>
          <w:rFonts w:ascii="Arial" w:hAnsi="Arial" w:cs="Arial"/>
          <w:sz w:val="22"/>
          <w:szCs w:val="22"/>
        </w:rPr>
      </w:pPr>
      <w:r w:rsidRPr="00783C93">
        <w:rPr>
          <w:rFonts w:ascii="Arial" w:hAnsi="Arial" w:cs="Arial"/>
          <w:sz w:val="22"/>
          <w:szCs w:val="22"/>
        </w:rPr>
        <w:t>Any condition which has rendered the patient unconscious</w:t>
      </w:r>
    </w:p>
    <w:p w:rsidR="00C30927" w:rsidRPr="00783C93" w:rsidRDefault="00C30927" w:rsidP="00C30927">
      <w:pPr>
        <w:pStyle w:val="Level2"/>
        <w:numPr>
          <w:ilvl w:val="1"/>
          <w:numId w:val="5"/>
        </w:numPr>
        <w:tabs>
          <w:tab w:val="left" w:pos="-1440"/>
          <w:tab w:val="num" w:pos="1440"/>
        </w:tabs>
        <w:rPr>
          <w:rFonts w:ascii="Arial" w:hAnsi="Arial" w:cs="Arial"/>
          <w:sz w:val="22"/>
          <w:szCs w:val="22"/>
        </w:rPr>
      </w:pPr>
      <w:r w:rsidRPr="00783C93">
        <w:rPr>
          <w:rFonts w:ascii="Arial" w:hAnsi="Arial" w:cs="Arial"/>
          <w:sz w:val="22"/>
          <w:szCs w:val="22"/>
        </w:rPr>
        <w:t>Sudden loss of vision or severe eye pain</w:t>
      </w:r>
    </w:p>
    <w:p w:rsidR="00F27495" w:rsidRPr="00783C93" w:rsidRDefault="00C30927" w:rsidP="00783C93">
      <w:pPr>
        <w:pStyle w:val="Level2"/>
        <w:numPr>
          <w:ilvl w:val="1"/>
          <w:numId w:val="5"/>
        </w:numPr>
        <w:tabs>
          <w:tab w:val="left" w:pos="-1440"/>
          <w:tab w:val="num" w:pos="1440"/>
        </w:tabs>
        <w:rPr>
          <w:rFonts w:ascii="Arial" w:hAnsi="Arial" w:cs="Arial"/>
          <w:sz w:val="22"/>
          <w:szCs w:val="22"/>
        </w:rPr>
      </w:pPr>
      <w:r w:rsidRPr="00783C93">
        <w:rPr>
          <w:rFonts w:ascii="Arial" w:hAnsi="Arial" w:cs="Arial"/>
          <w:sz w:val="22"/>
          <w:szCs w:val="22"/>
        </w:rPr>
        <w:t>Diabetic emergencies: Acutely ill with vomit</w:t>
      </w:r>
      <w:r w:rsidR="00C909D1" w:rsidRPr="00783C93">
        <w:rPr>
          <w:rFonts w:ascii="Arial" w:hAnsi="Arial" w:cs="Arial"/>
          <w:sz w:val="22"/>
          <w:szCs w:val="22"/>
        </w:rPr>
        <w:t>ing , tachycardia and tachypneia.</w:t>
      </w:r>
    </w:p>
    <w:p w:rsidR="00F27495" w:rsidRPr="00783C93" w:rsidRDefault="00F27495" w:rsidP="00783C93">
      <w:pPr>
        <w:pStyle w:val="Level2"/>
        <w:numPr>
          <w:ilvl w:val="0"/>
          <w:numId w:val="5"/>
        </w:numPr>
        <w:tabs>
          <w:tab w:val="left" w:pos="-1440"/>
        </w:tabs>
        <w:rPr>
          <w:rFonts w:ascii="Arial" w:hAnsi="Arial" w:cs="Arial"/>
          <w:sz w:val="22"/>
          <w:szCs w:val="22"/>
        </w:rPr>
      </w:pPr>
      <w:r w:rsidRPr="00783C93">
        <w:rPr>
          <w:rFonts w:ascii="Arial" w:hAnsi="Arial" w:cs="Arial"/>
          <w:sz w:val="22"/>
          <w:szCs w:val="22"/>
        </w:rPr>
        <w:t xml:space="preserve">Individuals determined to have the following conditions, or any other condition which the nurse cannot determine upon initial medical screening examinations to be non-emergent, </w:t>
      </w:r>
      <w:r w:rsidRPr="00783C93">
        <w:rPr>
          <w:rFonts w:ascii="Arial" w:hAnsi="Arial" w:cs="Arial"/>
          <w:sz w:val="22"/>
          <w:szCs w:val="22"/>
          <w:u w:val="single"/>
        </w:rPr>
        <w:t>will be seen in the ED for a further medical screening exam by a Physician or AHP :</w:t>
      </w:r>
    </w:p>
    <w:p w:rsidR="00C30927" w:rsidRPr="00783C93" w:rsidRDefault="00C30927" w:rsidP="00C30927">
      <w:pPr>
        <w:pStyle w:val="Level2"/>
        <w:numPr>
          <w:ilvl w:val="1"/>
          <w:numId w:val="7"/>
        </w:numPr>
        <w:tabs>
          <w:tab w:val="left" w:pos="-1440"/>
          <w:tab w:val="num" w:pos="1440"/>
        </w:tabs>
        <w:rPr>
          <w:rFonts w:ascii="Arial" w:hAnsi="Arial" w:cs="Arial"/>
          <w:sz w:val="22"/>
          <w:szCs w:val="22"/>
        </w:rPr>
      </w:pPr>
      <w:r w:rsidRPr="00783C93">
        <w:rPr>
          <w:rFonts w:ascii="Arial" w:hAnsi="Arial" w:cs="Arial"/>
          <w:sz w:val="22"/>
          <w:szCs w:val="22"/>
        </w:rPr>
        <w:t>Abdominal or flank pain</w:t>
      </w:r>
    </w:p>
    <w:p w:rsidR="00C30927" w:rsidRPr="00783C93" w:rsidRDefault="00C30927" w:rsidP="00C30927">
      <w:pPr>
        <w:pStyle w:val="Level3"/>
        <w:numPr>
          <w:ilvl w:val="2"/>
          <w:numId w:val="8"/>
        </w:numPr>
        <w:tabs>
          <w:tab w:val="left" w:pos="-1440"/>
          <w:tab w:val="num" w:pos="2160"/>
        </w:tabs>
        <w:rPr>
          <w:rFonts w:ascii="Arial" w:hAnsi="Arial" w:cs="Arial"/>
          <w:sz w:val="22"/>
          <w:szCs w:val="22"/>
        </w:rPr>
      </w:pPr>
      <w:r w:rsidRPr="00783C93">
        <w:rPr>
          <w:rFonts w:ascii="Arial" w:hAnsi="Arial" w:cs="Arial"/>
          <w:sz w:val="22"/>
          <w:szCs w:val="22"/>
        </w:rPr>
        <w:t>Associated with trauma</w:t>
      </w:r>
    </w:p>
    <w:p w:rsidR="00C30927" w:rsidRPr="00783C93" w:rsidRDefault="00C30927" w:rsidP="00C30927">
      <w:pPr>
        <w:pStyle w:val="Level3"/>
        <w:numPr>
          <w:ilvl w:val="2"/>
          <w:numId w:val="8"/>
        </w:numPr>
        <w:tabs>
          <w:tab w:val="left" w:pos="-1440"/>
          <w:tab w:val="num" w:pos="2160"/>
        </w:tabs>
        <w:rPr>
          <w:rFonts w:ascii="Arial" w:hAnsi="Arial" w:cs="Arial"/>
          <w:sz w:val="22"/>
          <w:szCs w:val="22"/>
        </w:rPr>
      </w:pPr>
      <w:r w:rsidRPr="00783C93">
        <w:rPr>
          <w:rFonts w:ascii="Arial" w:hAnsi="Arial" w:cs="Arial"/>
          <w:sz w:val="22"/>
          <w:szCs w:val="22"/>
        </w:rPr>
        <w:t>Duration less than 72 hours</w:t>
      </w:r>
    </w:p>
    <w:p w:rsidR="00C30927" w:rsidRPr="00783C93" w:rsidRDefault="00C30927" w:rsidP="00C30927">
      <w:pPr>
        <w:pStyle w:val="Level2"/>
        <w:numPr>
          <w:ilvl w:val="1"/>
          <w:numId w:val="8"/>
        </w:numPr>
        <w:tabs>
          <w:tab w:val="left" w:pos="-1440"/>
          <w:tab w:val="num" w:pos="1440"/>
        </w:tabs>
        <w:rPr>
          <w:rFonts w:ascii="Arial" w:hAnsi="Arial" w:cs="Arial"/>
          <w:sz w:val="22"/>
          <w:szCs w:val="22"/>
        </w:rPr>
      </w:pPr>
      <w:r w:rsidRPr="00783C93">
        <w:rPr>
          <w:rFonts w:ascii="Arial" w:hAnsi="Arial" w:cs="Arial"/>
          <w:sz w:val="22"/>
          <w:szCs w:val="22"/>
        </w:rPr>
        <w:t>Abnormalities in vital signs</w:t>
      </w:r>
      <w:r w:rsidRPr="00783C93">
        <w:rPr>
          <w:rFonts w:ascii="Arial" w:hAnsi="Arial" w:cs="Arial"/>
          <w:b/>
          <w:bCs/>
          <w:sz w:val="22"/>
          <w:szCs w:val="22"/>
        </w:rPr>
        <w:t xml:space="preserve"> - </w:t>
      </w:r>
      <w:r w:rsidRPr="00783C93">
        <w:rPr>
          <w:rFonts w:ascii="Arial" w:hAnsi="Arial" w:cs="Arial"/>
          <w:sz w:val="22"/>
          <w:szCs w:val="22"/>
        </w:rPr>
        <w:t>individuals with abnormalities of blood pressure, pulse, respirations, or temperature which are pertinent to the presenting problem.  Parameters are:</w:t>
      </w:r>
      <w:r w:rsidRPr="00783C93">
        <w:rPr>
          <w:rFonts w:ascii="Arial" w:hAnsi="Arial" w:cs="Arial"/>
          <w:sz w:val="22"/>
          <w:szCs w:val="22"/>
        </w:rPr>
        <w:tab/>
      </w:r>
    </w:p>
    <w:p w:rsidR="00C30927" w:rsidRPr="00783C93" w:rsidRDefault="00C909D1" w:rsidP="00C30927">
      <w:pPr>
        <w:pStyle w:val="Level3"/>
        <w:numPr>
          <w:ilvl w:val="2"/>
          <w:numId w:val="9"/>
        </w:numPr>
        <w:tabs>
          <w:tab w:val="left" w:pos="-1440"/>
          <w:tab w:val="num" w:pos="2160"/>
        </w:tabs>
        <w:rPr>
          <w:rFonts w:ascii="Arial" w:hAnsi="Arial" w:cs="Arial"/>
          <w:sz w:val="22"/>
          <w:szCs w:val="22"/>
        </w:rPr>
      </w:pPr>
      <w:r w:rsidRPr="00783C93">
        <w:rPr>
          <w:rFonts w:ascii="Arial" w:hAnsi="Arial" w:cs="Arial"/>
          <w:sz w:val="22"/>
          <w:szCs w:val="22"/>
        </w:rPr>
        <w:t>B/P greater than 180/110</w:t>
      </w:r>
      <w:r w:rsidR="00C30927" w:rsidRPr="00783C93">
        <w:rPr>
          <w:rFonts w:ascii="Arial" w:hAnsi="Arial" w:cs="Arial"/>
          <w:sz w:val="22"/>
          <w:szCs w:val="22"/>
        </w:rPr>
        <w:t xml:space="preserve"> or less than 80/40</w:t>
      </w:r>
    </w:p>
    <w:p w:rsidR="00C30927" w:rsidRPr="00783C93" w:rsidRDefault="00C30927" w:rsidP="00C30927">
      <w:pPr>
        <w:ind w:firstLine="2160"/>
        <w:rPr>
          <w:rFonts w:ascii="Arial" w:hAnsi="Arial" w:cs="Arial"/>
          <w:sz w:val="22"/>
          <w:szCs w:val="22"/>
        </w:rPr>
      </w:pPr>
      <w:r w:rsidRPr="00783C93">
        <w:rPr>
          <w:rFonts w:ascii="Arial" w:hAnsi="Arial" w:cs="Arial"/>
          <w:sz w:val="22"/>
          <w:szCs w:val="22"/>
        </w:rPr>
        <w:t>Pulse greater than 160 and less than 40</w:t>
      </w:r>
    </w:p>
    <w:p w:rsidR="00C30927" w:rsidRPr="00783C93" w:rsidRDefault="00C30927" w:rsidP="00C30927">
      <w:pPr>
        <w:pStyle w:val="Level3"/>
        <w:numPr>
          <w:ilvl w:val="2"/>
          <w:numId w:val="9"/>
        </w:numPr>
        <w:tabs>
          <w:tab w:val="left" w:pos="-1440"/>
          <w:tab w:val="num" w:pos="2160"/>
        </w:tabs>
        <w:rPr>
          <w:rFonts w:ascii="Arial" w:hAnsi="Arial" w:cs="Arial"/>
          <w:sz w:val="22"/>
          <w:szCs w:val="22"/>
        </w:rPr>
      </w:pPr>
      <w:r w:rsidRPr="00783C93">
        <w:rPr>
          <w:rFonts w:ascii="Arial" w:hAnsi="Arial" w:cs="Arial"/>
          <w:sz w:val="22"/>
          <w:szCs w:val="22"/>
        </w:rPr>
        <w:t>Fever greater than</w:t>
      </w:r>
      <w:r w:rsidR="00C909D1" w:rsidRPr="00783C93">
        <w:rPr>
          <w:rFonts w:ascii="Arial" w:hAnsi="Arial" w:cs="Arial"/>
          <w:sz w:val="22"/>
          <w:szCs w:val="22"/>
        </w:rPr>
        <w:t xml:space="preserve"> 102</w:t>
      </w:r>
      <w:r w:rsidRPr="00783C93">
        <w:rPr>
          <w:rFonts w:ascii="Arial" w:hAnsi="Arial" w:cs="Arial"/>
          <w:sz w:val="22"/>
          <w:szCs w:val="22"/>
        </w:rPr>
        <w:t xml:space="preserve"> degrees F in adults</w:t>
      </w:r>
    </w:p>
    <w:p w:rsidR="00C30927" w:rsidRPr="00783C93" w:rsidRDefault="00C30927" w:rsidP="00C30927">
      <w:pPr>
        <w:pStyle w:val="Level3"/>
        <w:numPr>
          <w:ilvl w:val="2"/>
          <w:numId w:val="9"/>
        </w:numPr>
        <w:tabs>
          <w:tab w:val="left" w:pos="-1440"/>
          <w:tab w:val="num" w:pos="2160"/>
        </w:tabs>
        <w:rPr>
          <w:rFonts w:ascii="Arial" w:hAnsi="Arial" w:cs="Arial"/>
          <w:sz w:val="22"/>
          <w:szCs w:val="22"/>
        </w:rPr>
      </w:pPr>
      <w:r w:rsidRPr="00783C93">
        <w:rPr>
          <w:rFonts w:ascii="Arial" w:hAnsi="Arial" w:cs="Arial"/>
          <w:sz w:val="22"/>
          <w:szCs w:val="22"/>
        </w:rPr>
        <w:t>Fever greater than 102 at screening or greater than or equal to 103 degrees F by history in pediatric patients</w:t>
      </w:r>
    </w:p>
    <w:p w:rsidR="00C30927" w:rsidRPr="00783C93" w:rsidRDefault="00C30927" w:rsidP="00C30927">
      <w:pPr>
        <w:pStyle w:val="Level2"/>
        <w:numPr>
          <w:ilvl w:val="1"/>
          <w:numId w:val="9"/>
        </w:numPr>
        <w:tabs>
          <w:tab w:val="left" w:pos="-1440"/>
          <w:tab w:val="num" w:pos="1440"/>
        </w:tabs>
        <w:rPr>
          <w:rFonts w:ascii="Arial" w:hAnsi="Arial" w:cs="Arial"/>
          <w:sz w:val="22"/>
          <w:szCs w:val="22"/>
        </w:rPr>
      </w:pPr>
      <w:r w:rsidRPr="00783C93">
        <w:rPr>
          <w:rFonts w:ascii="Arial" w:hAnsi="Arial" w:cs="Arial"/>
          <w:sz w:val="22"/>
          <w:szCs w:val="22"/>
        </w:rPr>
        <w:t>Allergic reactions: Systemic symptoms, with or without abnormal vital signs, except with isolated urticaria/hives.</w:t>
      </w:r>
    </w:p>
    <w:p w:rsidR="00C30927" w:rsidRPr="00783C93" w:rsidRDefault="00C30927" w:rsidP="00C30927">
      <w:pPr>
        <w:pStyle w:val="Level2"/>
        <w:numPr>
          <w:ilvl w:val="1"/>
          <w:numId w:val="9"/>
        </w:numPr>
        <w:tabs>
          <w:tab w:val="left" w:pos="-1440"/>
          <w:tab w:val="num" w:pos="1440"/>
        </w:tabs>
        <w:rPr>
          <w:rFonts w:ascii="Arial" w:hAnsi="Arial" w:cs="Arial"/>
          <w:sz w:val="22"/>
          <w:szCs w:val="22"/>
        </w:rPr>
      </w:pPr>
      <w:r w:rsidRPr="00783C93">
        <w:rPr>
          <w:rFonts w:ascii="Arial" w:hAnsi="Arial" w:cs="Arial"/>
          <w:sz w:val="22"/>
          <w:szCs w:val="22"/>
        </w:rPr>
        <w:t>Non pleuritic and non traumatic chest pain over age of 30</w:t>
      </w:r>
    </w:p>
    <w:p w:rsidR="00C30927" w:rsidRPr="00783C93" w:rsidRDefault="00C30927" w:rsidP="00C30927">
      <w:pPr>
        <w:pStyle w:val="Level2"/>
        <w:numPr>
          <w:ilvl w:val="1"/>
          <w:numId w:val="9"/>
        </w:numPr>
        <w:tabs>
          <w:tab w:val="left" w:pos="-1440"/>
          <w:tab w:val="num" w:pos="1440"/>
        </w:tabs>
        <w:rPr>
          <w:rFonts w:ascii="Arial" w:hAnsi="Arial" w:cs="Arial"/>
          <w:sz w:val="22"/>
          <w:szCs w:val="22"/>
        </w:rPr>
      </w:pPr>
      <w:r w:rsidRPr="00783C93">
        <w:rPr>
          <w:rFonts w:ascii="Arial" w:hAnsi="Arial" w:cs="Arial"/>
          <w:sz w:val="22"/>
          <w:szCs w:val="22"/>
        </w:rPr>
        <w:t>Constipation resulting in impaction or needing enemas.</w:t>
      </w:r>
    </w:p>
    <w:p w:rsidR="00C30927" w:rsidRPr="00783C93" w:rsidRDefault="00C30927" w:rsidP="00C30927">
      <w:pPr>
        <w:pStyle w:val="Level2"/>
        <w:numPr>
          <w:ilvl w:val="1"/>
          <w:numId w:val="9"/>
        </w:numPr>
        <w:tabs>
          <w:tab w:val="left" w:pos="-1440"/>
          <w:tab w:val="num" w:pos="1440"/>
        </w:tabs>
        <w:rPr>
          <w:rFonts w:ascii="Arial" w:hAnsi="Arial" w:cs="Arial"/>
          <w:sz w:val="22"/>
          <w:szCs w:val="22"/>
        </w:rPr>
      </w:pPr>
      <w:r w:rsidRPr="00783C93">
        <w:rPr>
          <w:rFonts w:ascii="Arial" w:hAnsi="Arial" w:cs="Arial"/>
          <w:sz w:val="22"/>
          <w:szCs w:val="22"/>
        </w:rPr>
        <w:t>Dental problems caused from trauma requiring instrumentation if no dentist is available.</w:t>
      </w:r>
    </w:p>
    <w:p w:rsidR="00C30927" w:rsidRPr="00783C93" w:rsidRDefault="00C30927" w:rsidP="00C30927">
      <w:pPr>
        <w:pStyle w:val="Level2"/>
        <w:numPr>
          <w:ilvl w:val="1"/>
          <w:numId w:val="9"/>
        </w:numPr>
        <w:tabs>
          <w:tab w:val="left" w:pos="-1440"/>
          <w:tab w:val="num" w:pos="1440"/>
        </w:tabs>
        <w:rPr>
          <w:rFonts w:ascii="Arial" w:hAnsi="Arial" w:cs="Arial"/>
          <w:sz w:val="22"/>
          <w:szCs w:val="22"/>
        </w:rPr>
      </w:pPr>
      <w:r w:rsidRPr="00783C93">
        <w:rPr>
          <w:rFonts w:ascii="Arial" w:hAnsi="Arial" w:cs="Arial"/>
          <w:sz w:val="22"/>
          <w:szCs w:val="22"/>
        </w:rPr>
        <w:t>Epistaxis with uncontrolled active bleeding</w:t>
      </w:r>
    </w:p>
    <w:p w:rsidR="00C30927" w:rsidRPr="00783C93" w:rsidRDefault="00C30927" w:rsidP="00C30927">
      <w:pPr>
        <w:pStyle w:val="Level2"/>
        <w:numPr>
          <w:ilvl w:val="1"/>
          <w:numId w:val="9"/>
        </w:numPr>
        <w:tabs>
          <w:tab w:val="left" w:pos="-1440"/>
          <w:tab w:val="num" w:pos="1440"/>
        </w:tabs>
        <w:rPr>
          <w:rFonts w:ascii="Arial" w:hAnsi="Arial" w:cs="Arial"/>
          <w:sz w:val="22"/>
          <w:szCs w:val="22"/>
        </w:rPr>
      </w:pPr>
      <w:r w:rsidRPr="00783C93">
        <w:rPr>
          <w:rFonts w:ascii="Arial" w:hAnsi="Arial" w:cs="Arial"/>
          <w:sz w:val="22"/>
          <w:szCs w:val="22"/>
        </w:rPr>
        <w:t>Eye problems</w:t>
      </w:r>
    </w:p>
    <w:p w:rsidR="00C30927" w:rsidRPr="00783C93" w:rsidRDefault="00C30927" w:rsidP="00C30927">
      <w:pPr>
        <w:pStyle w:val="Level3"/>
        <w:numPr>
          <w:ilvl w:val="2"/>
          <w:numId w:val="10"/>
        </w:numPr>
        <w:tabs>
          <w:tab w:val="left" w:pos="-1440"/>
          <w:tab w:val="num" w:pos="2160"/>
        </w:tabs>
        <w:rPr>
          <w:rFonts w:ascii="Arial" w:hAnsi="Arial" w:cs="Arial"/>
          <w:sz w:val="22"/>
          <w:szCs w:val="22"/>
        </w:rPr>
      </w:pPr>
      <w:r w:rsidRPr="00783C93">
        <w:rPr>
          <w:rFonts w:ascii="Arial" w:hAnsi="Arial" w:cs="Arial"/>
          <w:sz w:val="22"/>
          <w:szCs w:val="22"/>
        </w:rPr>
        <w:t>Foreign bodies</w:t>
      </w:r>
    </w:p>
    <w:p w:rsidR="00C30927" w:rsidRPr="00783C93" w:rsidRDefault="00C30927" w:rsidP="00C30927">
      <w:pPr>
        <w:pStyle w:val="Level3"/>
        <w:numPr>
          <w:ilvl w:val="2"/>
          <w:numId w:val="10"/>
        </w:numPr>
        <w:tabs>
          <w:tab w:val="left" w:pos="-1440"/>
          <w:tab w:val="num" w:pos="2160"/>
        </w:tabs>
        <w:rPr>
          <w:rFonts w:ascii="Arial" w:hAnsi="Arial" w:cs="Arial"/>
          <w:sz w:val="22"/>
          <w:szCs w:val="22"/>
        </w:rPr>
      </w:pPr>
      <w:r w:rsidRPr="00783C93">
        <w:rPr>
          <w:rFonts w:ascii="Arial" w:hAnsi="Arial" w:cs="Arial"/>
          <w:sz w:val="22"/>
          <w:szCs w:val="22"/>
        </w:rPr>
        <w:lastRenderedPageBreak/>
        <w:t>Known glaucoma</w:t>
      </w:r>
    </w:p>
    <w:p w:rsidR="00C30927" w:rsidRPr="00783C93" w:rsidRDefault="00C30927" w:rsidP="00C30927">
      <w:pPr>
        <w:pStyle w:val="Level3"/>
        <w:numPr>
          <w:ilvl w:val="2"/>
          <w:numId w:val="10"/>
        </w:numPr>
        <w:tabs>
          <w:tab w:val="left" w:pos="-1440"/>
          <w:tab w:val="num" w:pos="2160"/>
        </w:tabs>
        <w:rPr>
          <w:rFonts w:ascii="Arial" w:hAnsi="Arial" w:cs="Arial"/>
          <w:sz w:val="22"/>
          <w:szCs w:val="22"/>
        </w:rPr>
      </w:pPr>
      <w:r w:rsidRPr="00783C93">
        <w:rPr>
          <w:rFonts w:ascii="Arial" w:hAnsi="Arial" w:cs="Arial"/>
          <w:sz w:val="22"/>
          <w:szCs w:val="22"/>
        </w:rPr>
        <w:t>Eyes needing irrigation</w:t>
      </w:r>
    </w:p>
    <w:p w:rsidR="00C30927" w:rsidRPr="00783C93" w:rsidRDefault="00C30927" w:rsidP="00C30927">
      <w:pPr>
        <w:pStyle w:val="Level3"/>
        <w:numPr>
          <w:ilvl w:val="2"/>
          <w:numId w:val="10"/>
        </w:numPr>
        <w:tabs>
          <w:tab w:val="left" w:pos="-1440"/>
          <w:tab w:val="num" w:pos="2160"/>
        </w:tabs>
        <w:rPr>
          <w:rFonts w:ascii="Arial" w:hAnsi="Arial" w:cs="Arial"/>
          <w:sz w:val="22"/>
          <w:szCs w:val="22"/>
        </w:rPr>
      </w:pPr>
      <w:r w:rsidRPr="00783C93">
        <w:rPr>
          <w:rFonts w:ascii="Arial" w:hAnsi="Arial" w:cs="Arial"/>
          <w:sz w:val="22"/>
          <w:szCs w:val="22"/>
        </w:rPr>
        <w:t>Sudden eye pain</w:t>
      </w:r>
    </w:p>
    <w:p w:rsidR="00F27495" w:rsidRPr="00C22CCF" w:rsidRDefault="00C30927" w:rsidP="00F27495">
      <w:pPr>
        <w:pStyle w:val="Level3"/>
        <w:numPr>
          <w:ilvl w:val="2"/>
          <w:numId w:val="10"/>
        </w:numPr>
        <w:tabs>
          <w:tab w:val="left" w:pos="-1440"/>
          <w:tab w:val="num" w:pos="2160"/>
        </w:tabs>
        <w:rPr>
          <w:rFonts w:ascii="Arial" w:hAnsi="Arial" w:cs="Arial"/>
          <w:sz w:val="22"/>
          <w:szCs w:val="22"/>
        </w:rPr>
      </w:pPr>
      <w:r w:rsidRPr="00C22CCF">
        <w:rPr>
          <w:rFonts w:ascii="Arial" w:hAnsi="Arial" w:cs="Arial"/>
          <w:sz w:val="22"/>
          <w:szCs w:val="22"/>
        </w:rPr>
        <w:t>Vision change</w:t>
      </w:r>
    </w:p>
    <w:p w:rsidR="00C30927" w:rsidRPr="00783C93" w:rsidRDefault="00C30927" w:rsidP="00F27495">
      <w:pPr>
        <w:pStyle w:val="Level3"/>
        <w:numPr>
          <w:ilvl w:val="2"/>
          <w:numId w:val="10"/>
        </w:numPr>
        <w:tabs>
          <w:tab w:val="left" w:pos="-1440"/>
          <w:tab w:val="num" w:pos="2160"/>
        </w:tabs>
        <w:rPr>
          <w:rFonts w:ascii="Arial" w:hAnsi="Arial" w:cs="Arial"/>
          <w:sz w:val="22"/>
          <w:szCs w:val="22"/>
        </w:rPr>
      </w:pPr>
      <w:r w:rsidRPr="00783C93">
        <w:rPr>
          <w:rFonts w:ascii="Arial" w:hAnsi="Arial" w:cs="Arial"/>
          <w:sz w:val="22"/>
          <w:szCs w:val="22"/>
        </w:rPr>
        <w:t>G.I: Any or all of the following:</w:t>
      </w:r>
    </w:p>
    <w:p w:rsidR="00C30927" w:rsidRPr="00783C93" w:rsidRDefault="00C30927" w:rsidP="00C30927">
      <w:pPr>
        <w:pStyle w:val="Level3"/>
        <w:numPr>
          <w:ilvl w:val="2"/>
          <w:numId w:val="11"/>
        </w:numPr>
        <w:tabs>
          <w:tab w:val="left" w:pos="-1440"/>
          <w:tab w:val="num" w:pos="2160"/>
        </w:tabs>
        <w:rPr>
          <w:rFonts w:ascii="Arial" w:hAnsi="Arial" w:cs="Arial"/>
          <w:sz w:val="22"/>
          <w:szCs w:val="22"/>
        </w:rPr>
      </w:pPr>
      <w:r w:rsidRPr="00783C93">
        <w:rPr>
          <w:rFonts w:ascii="Arial" w:hAnsi="Arial" w:cs="Arial"/>
          <w:sz w:val="22"/>
          <w:szCs w:val="22"/>
        </w:rPr>
        <w:t>Orthostasis</w:t>
      </w:r>
    </w:p>
    <w:p w:rsidR="00C30927" w:rsidRPr="00783C93" w:rsidRDefault="00C30927" w:rsidP="00C30927">
      <w:pPr>
        <w:pStyle w:val="Level3"/>
        <w:numPr>
          <w:ilvl w:val="2"/>
          <w:numId w:val="11"/>
        </w:numPr>
        <w:tabs>
          <w:tab w:val="left" w:pos="-1440"/>
          <w:tab w:val="num" w:pos="2160"/>
        </w:tabs>
        <w:rPr>
          <w:rFonts w:ascii="Arial" w:hAnsi="Arial" w:cs="Arial"/>
          <w:sz w:val="22"/>
          <w:szCs w:val="22"/>
        </w:rPr>
      </w:pPr>
      <w:r w:rsidRPr="00783C93">
        <w:rPr>
          <w:rFonts w:ascii="Arial" w:hAnsi="Arial" w:cs="Arial"/>
          <w:sz w:val="22"/>
          <w:szCs w:val="22"/>
        </w:rPr>
        <w:t>Hematemesis</w:t>
      </w:r>
    </w:p>
    <w:p w:rsidR="00C30927" w:rsidRPr="00783C93" w:rsidRDefault="00C30927" w:rsidP="00C30927">
      <w:pPr>
        <w:pStyle w:val="Level3"/>
        <w:numPr>
          <w:ilvl w:val="2"/>
          <w:numId w:val="11"/>
        </w:numPr>
        <w:tabs>
          <w:tab w:val="left" w:pos="-1440"/>
          <w:tab w:val="num" w:pos="2160"/>
        </w:tabs>
        <w:rPr>
          <w:rFonts w:ascii="Arial" w:hAnsi="Arial" w:cs="Arial"/>
          <w:sz w:val="22"/>
          <w:szCs w:val="22"/>
        </w:rPr>
      </w:pPr>
      <w:r w:rsidRPr="00783C93">
        <w:rPr>
          <w:rFonts w:ascii="Arial" w:hAnsi="Arial" w:cs="Arial"/>
          <w:sz w:val="22"/>
          <w:szCs w:val="22"/>
        </w:rPr>
        <w:t>Melena</w:t>
      </w:r>
    </w:p>
    <w:p w:rsidR="00C30927" w:rsidRPr="00783C93" w:rsidRDefault="00C30927" w:rsidP="00C30927">
      <w:pPr>
        <w:pStyle w:val="Level3"/>
        <w:numPr>
          <w:ilvl w:val="2"/>
          <w:numId w:val="11"/>
        </w:numPr>
        <w:tabs>
          <w:tab w:val="left" w:pos="-1440"/>
          <w:tab w:val="num" w:pos="2160"/>
        </w:tabs>
        <w:rPr>
          <w:rFonts w:ascii="Arial" w:hAnsi="Arial" w:cs="Arial"/>
          <w:sz w:val="22"/>
          <w:szCs w:val="22"/>
        </w:rPr>
      </w:pPr>
      <w:r w:rsidRPr="00783C93">
        <w:rPr>
          <w:rFonts w:ascii="Arial" w:hAnsi="Arial" w:cs="Arial"/>
          <w:sz w:val="22"/>
          <w:szCs w:val="22"/>
        </w:rPr>
        <w:t>Bright red blood per rectum, not hemorrhoidal</w:t>
      </w:r>
    </w:p>
    <w:p w:rsidR="00C30927" w:rsidRPr="00783C93" w:rsidRDefault="00C30927" w:rsidP="00C30927">
      <w:pPr>
        <w:pStyle w:val="Level3"/>
        <w:numPr>
          <w:ilvl w:val="2"/>
          <w:numId w:val="11"/>
        </w:numPr>
        <w:tabs>
          <w:tab w:val="left" w:pos="-1440"/>
          <w:tab w:val="num" w:pos="2160"/>
        </w:tabs>
        <w:rPr>
          <w:rFonts w:ascii="Arial" w:hAnsi="Arial" w:cs="Arial"/>
          <w:sz w:val="22"/>
          <w:szCs w:val="22"/>
        </w:rPr>
      </w:pPr>
      <w:r w:rsidRPr="00783C93">
        <w:rPr>
          <w:rFonts w:ascii="Arial" w:hAnsi="Arial" w:cs="Arial"/>
          <w:sz w:val="22"/>
          <w:szCs w:val="22"/>
        </w:rPr>
        <w:t>Other pertinent factors such as coumadin therapy</w:t>
      </w:r>
    </w:p>
    <w:p w:rsidR="00C30927" w:rsidRPr="00783C93" w:rsidRDefault="00C30927" w:rsidP="00C30927">
      <w:pPr>
        <w:pStyle w:val="Level3"/>
        <w:numPr>
          <w:ilvl w:val="2"/>
          <w:numId w:val="11"/>
        </w:numPr>
        <w:tabs>
          <w:tab w:val="left" w:pos="-1440"/>
          <w:tab w:val="num" w:pos="2160"/>
        </w:tabs>
        <w:rPr>
          <w:rFonts w:ascii="Arial" w:hAnsi="Arial" w:cs="Arial"/>
          <w:sz w:val="22"/>
          <w:szCs w:val="22"/>
        </w:rPr>
      </w:pPr>
      <w:r w:rsidRPr="00783C93">
        <w:rPr>
          <w:rFonts w:ascii="Arial" w:hAnsi="Arial" w:cs="Arial"/>
          <w:sz w:val="22"/>
          <w:szCs w:val="22"/>
        </w:rPr>
        <w:t>Pertinent nausea, vomiting or diarrhea</w:t>
      </w:r>
    </w:p>
    <w:p w:rsidR="00C30927" w:rsidRPr="00783C93" w:rsidRDefault="00C30927" w:rsidP="00C30927">
      <w:pPr>
        <w:pStyle w:val="Level2"/>
        <w:numPr>
          <w:ilvl w:val="1"/>
          <w:numId w:val="11"/>
        </w:numPr>
        <w:tabs>
          <w:tab w:val="left" w:pos="-1440"/>
          <w:tab w:val="num" w:pos="1440"/>
        </w:tabs>
        <w:rPr>
          <w:rFonts w:ascii="Arial" w:hAnsi="Arial" w:cs="Arial"/>
          <w:sz w:val="22"/>
          <w:szCs w:val="22"/>
        </w:rPr>
      </w:pPr>
      <w:r w:rsidRPr="00783C93">
        <w:rPr>
          <w:rFonts w:ascii="Arial" w:hAnsi="Arial" w:cs="Arial"/>
          <w:sz w:val="22"/>
          <w:szCs w:val="22"/>
        </w:rPr>
        <w:t>Headache that is severe or atypical</w:t>
      </w:r>
    </w:p>
    <w:p w:rsidR="00C30927" w:rsidRPr="00783C93" w:rsidRDefault="00C30927" w:rsidP="00C30927">
      <w:pPr>
        <w:pStyle w:val="Level2"/>
        <w:numPr>
          <w:ilvl w:val="1"/>
          <w:numId w:val="11"/>
        </w:numPr>
        <w:tabs>
          <w:tab w:val="left" w:pos="-1440"/>
          <w:tab w:val="num" w:pos="1440"/>
        </w:tabs>
        <w:rPr>
          <w:rFonts w:ascii="Arial" w:hAnsi="Arial" w:cs="Arial"/>
          <w:sz w:val="22"/>
          <w:szCs w:val="22"/>
        </w:rPr>
      </w:pPr>
      <w:r w:rsidRPr="00783C93">
        <w:rPr>
          <w:rFonts w:ascii="Arial" w:hAnsi="Arial" w:cs="Arial"/>
          <w:sz w:val="22"/>
          <w:szCs w:val="22"/>
        </w:rPr>
        <w:t>Ingestions - All except those determined by the ER physician and poison control not requiring medical treatment.</w:t>
      </w:r>
    </w:p>
    <w:p w:rsidR="00C30927" w:rsidRPr="00783C93" w:rsidRDefault="00C30927" w:rsidP="00C30927">
      <w:pPr>
        <w:pStyle w:val="Level2"/>
        <w:numPr>
          <w:ilvl w:val="1"/>
          <w:numId w:val="11"/>
        </w:numPr>
        <w:tabs>
          <w:tab w:val="left" w:pos="-1440"/>
          <w:tab w:val="num" w:pos="1440"/>
        </w:tabs>
        <w:rPr>
          <w:rFonts w:ascii="Arial" w:hAnsi="Arial" w:cs="Arial"/>
          <w:sz w:val="22"/>
          <w:szCs w:val="22"/>
        </w:rPr>
      </w:pPr>
      <w:r w:rsidRPr="00783C93">
        <w:rPr>
          <w:rFonts w:ascii="Arial" w:hAnsi="Arial" w:cs="Arial"/>
          <w:sz w:val="22"/>
          <w:szCs w:val="22"/>
        </w:rPr>
        <w:t>Jaundice in the presence of other symptoms</w:t>
      </w:r>
    </w:p>
    <w:p w:rsidR="00C30927" w:rsidRPr="00783C93" w:rsidRDefault="00C30927" w:rsidP="00C30927">
      <w:pPr>
        <w:pStyle w:val="Level2"/>
        <w:numPr>
          <w:ilvl w:val="1"/>
          <w:numId w:val="11"/>
        </w:numPr>
        <w:tabs>
          <w:tab w:val="left" w:pos="-1440"/>
          <w:tab w:val="num" w:pos="1440"/>
        </w:tabs>
        <w:rPr>
          <w:rFonts w:ascii="Arial" w:hAnsi="Arial" w:cs="Arial"/>
          <w:sz w:val="22"/>
          <w:szCs w:val="22"/>
        </w:rPr>
      </w:pPr>
      <w:r w:rsidRPr="00783C93">
        <w:rPr>
          <w:rFonts w:ascii="Arial" w:hAnsi="Arial" w:cs="Arial"/>
          <w:sz w:val="22"/>
          <w:szCs w:val="22"/>
        </w:rPr>
        <w:t>New onset hemiparesis or dysphasia</w:t>
      </w:r>
    </w:p>
    <w:p w:rsidR="00C30927" w:rsidRPr="00783C93" w:rsidRDefault="00C30927" w:rsidP="00C30927">
      <w:pPr>
        <w:pStyle w:val="Level2"/>
        <w:numPr>
          <w:ilvl w:val="1"/>
          <w:numId w:val="11"/>
        </w:numPr>
        <w:tabs>
          <w:tab w:val="left" w:pos="-1440"/>
          <w:tab w:val="num" w:pos="1440"/>
        </w:tabs>
        <w:rPr>
          <w:rFonts w:ascii="Arial" w:hAnsi="Arial" w:cs="Arial"/>
          <w:sz w:val="22"/>
          <w:szCs w:val="22"/>
        </w:rPr>
      </w:pPr>
      <w:r w:rsidRPr="00783C93">
        <w:rPr>
          <w:rFonts w:ascii="Arial" w:hAnsi="Arial" w:cs="Arial"/>
          <w:sz w:val="22"/>
          <w:szCs w:val="22"/>
        </w:rPr>
        <w:t>Individuals who will require lifting to an exam table because of presenting condition.</w:t>
      </w:r>
    </w:p>
    <w:p w:rsidR="00C30927" w:rsidRPr="00783C93" w:rsidRDefault="00C30927" w:rsidP="00C30927">
      <w:pPr>
        <w:pStyle w:val="Level2"/>
        <w:numPr>
          <w:ilvl w:val="1"/>
          <w:numId w:val="11"/>
        </w:numPr>
        <w:tabs>
          <w:tab w:val="left" w:pos="-1440"/>
          <w:tab w:val="num" w:pos="1440"/>
        </w:tabs>
        <w:rPr>
          <w:rFonts w:ascii="Arial" w:hAnsi="Arial" w:cs="Arial"/>
          <w:sz w:val="22"/>
          <w:szCs w:val="22"/>
        </w:rPr>
      </w:pPr>
      <w:r w:rsidRPr="00783C93">
        <w:rPr>
          <w:rFonts w:ascii="Arial" w:hAnsi="Arial" w:cs="Arial"/>
          <w:sz w:val="22"/>
          <w:szCs w:val="22"/>
        </w:rPr>
        <w:t>OB/GYN</w:t>
      </w:r>
    </w:p>
    <w:p w:rsidR="00C30927" w:rsidRPr="00783C93" w:rsidRDefault="00C30927" w:rsidP="00C30927">
      <w:pPr>
        <w:pStyle w:val="Level3"/>
        <w:numPr>
          <w:ilvl w:val="2"/>
          <w:numId w:val="12"/>
        </w:numPr>
        <w:tabs>
          <w:tab w:val="left" w:pos="-1440"/>
          <w:tab w:val="num" w:pos="2160"/>
        </w:tabs>
        <w:rPr>
          <w:rFonts w:ascii="Arial" w:hAnsi="Arial" w:cs="Arial"/>
          <w:sz w:val="22"/>
          <w:szCs w:val="22"/>
        </w:rPr>
      </w:pPr>
      <w:r w:rsidRPr="00783C93">
        <w:rPr>
          <w:rFonts w:ascii="Arial" w:hAnsi="Arial" w:cs="Arial"/>
          <w:sz w:val="22"/>
          <w:szCs w:val="22"/>
        </w:rPr>
        <w:t>Requiring or likely to need IV’s</w:t>
      </w:r>
    </w:p>
    <w:p w:rsidR="00C30927" w:rsidRPr="00783C93" w:rsidRDefault="00C30927" w:rsidP="00C30927">
      <w:pPr>
        <w:pStyle w:val="Level3"/>
        <w:numPr>
          <w:ilvl w:val="2"/>
          <w:numId w:val="12"/>
        </w:numPr>
        <w:tabs>
          <w:tab w:val="left" w:pos="-1440"/>
          <w:tab w:val="num" w:pos="2160"/>
        </w:tabs>
        <w:rPr>
          <w:rFonts w:ascii="Arial" w:hAnsi="Arial" w:cs="Arial"/>
          <w:sz w:val="22"/>
          <w:szCs w:val="22"/>
        </w:rPr>
      </w:pPr>
      <w:r w:rsidRPr="00783C93">
        <w:rPr>
          <w:rFonts w:ascii="Arial" w:hAnsi="Arial" w:cs="Arial"/>
          <w:sz w:val="22"/>
          <w:szCs w:val="22"/>
        </w:rPr>
        <w:t>Requiring or likely to need a pelvic exam</w:t>
      </w:r>
    </w:p>
    <w:p w:rsidR="00C30927" w:rsidRPr="00783C93" w:rsidRDefault="00C30927" w:rsidP="00C30927">
      <w:pPr>
        <w:pStyle w:val="Level3"/>
        <w:numPr>
          <w:ilvl w:val="2"/>
          <w:numId w:val="12"/>
        </w:numPr>
        <w:tabs>
          <w:tab w:val="left" w:pos="-1440"/>
          <w:tab w:val="num" w:pos="2160"/>
        </w:tabs>
        <w:rPr>
          <w:rFonts w:ascii="Arial" w:hAnsi="Arial" w:cs="Arial"/>
          <w:sz w:val="22"/>
          <w:szCs w:val="22"/>
        </w:rPr>
      </w:pPr>
      <w:r w:rsidRPr="00783C93">
        <w:rPr>
          <w:rFonts w:ascii="Arial" w:hAnsi="Arial" w:cs="Arial"/>
          <w:sz w:val="22"/>
          <w:szCs w:val="22"/>
        </w:rPr>
        <w:t>Vaginal bleeding</w:t>
      </w:r>
    </w:p>
    <w:p w:rsidR="00C30927" w:rsidRPr="00783C93" w:rsidRDefault="00C30927" w:rsidP="00C30927">
      <w:pPr>
        <w:pStyle w:val="Level4"/>
        <w:numPr>
          <w:ilvl w:val="3"/>
          <w:numId w:val="12"/>
        </w:numPr>
        <w:tabs>
          <w:tab w:val="left" w:pos="-1440"/>
          <w:tab w:val="num" w:pos="2880"/>
        </w:tabs>
        <w:rPr>
          <w:rFonts w:ascii="Arial" w:hAnsi="Arial" w:cs="Arial"/>
          <w:sz w:val="22"/>
          <w:szCs w:val="22"/>
        </w:rPr>
      </w:pPr>
      <w:r w:rsidRPr="00783C93">
        <w:rPr>
          <w:rFonts w:ascii="Arial" w:hAnsi="Arial" w:cs="Arial"/>
          <w:sz w:val="22"/>
          <w:szCs w:val="22"/>
        </w:rPr>
        <w:t>With abnormal vital signs</w:t>
      </w:r>
    </w:p>
    <w:p w:rsidR="00C30927" w:rsidRPr="00783C93" w:rsidRDefault="00C30927" w:rsidP="00C30927">
      <w:pPr>
        <w:pStyle w:val="Level4"/>
        <w:numPr>
          <w:ilvl w:val="3"/>
          <w:numId w:val="12"/>
        </w:numPr>
        <w:tabs>
          <w:tab w:val="left" w:pos="-1440"/>
          <w:tab w:val="num" w:pos="2880"/>
        </w:tabs>
        <w:rPr>
          <w:rFonts w:ascii="Arial" w:hAnsi="Arial" w:cs="Arial"/>
          <w:sz w:val="22"/>
          <w:szCs w:val="22"/>
        </w:rPr>
      </w:pPr>
      <w:r w:rsidRPr="00783C93">
        <w:rPr>
          <w:rFonts w:ascii="Arial" w:hAnsi="Arial" w:cs="Arial"/>
          <w:sz w:val="22"/>
          <w:szCs w:val="22"/>
        </w:rPr>
        <w:t>Post - menopausal</w:t>
      </w:r>
    </w:p>
    <w:p w:rsidR="00C30927" w:rsidRPr="00783C93" w:rsidRDefault="00C30927" w:rsidP="00C30927">
      <w:pPr>
        <w:pStyle w:val="Level4"/>
        <w:numPr>
          <w:ilvl w:val="3"/>
          <w:numId w:val="12"/>
        </w:numPr>
        <w:tabs>
          <w:tab w:val="left" w:pos="-1440"/>
          <w:tab w:val="num" w:pos="2880"/>
        </w:tabs>
        <w:rPr>
          <w:rFonts w:ascii="Arial" w:hAnsi="Arial" w:cs="Arial"/>
          <w:sz w:val="22"/>
          <w:szCs w:val="22"/>
        </w:rPr>
      </w:pPr>
      <w:r w:rsidRPr="00783C93">
        <w:rPr>
          <w:rFonts w:ascii="Arial" w:hAnsi="Arial" w:cs="Arial"/>
          <w:sz w:val="22"/>
          <w:szCs w:val="22"/>
        </w:rPr>
        <w:t>Pregnant with cramping and /or passage of tissue</w:t>
      </w:r>
    </w:p>
    <w:p w:rsidR="00C30927" w:rsidRPr="00783C93" w:rsidRDefault="00C30927" w:rsidP="00C30927">
      <w:pPr>
        <w:pStyle w:val="Level2"/>
        <w:numPr>
          <w:ilvl w:val="1"/>
          <w:numId w:val="12"/>
        </w:numPr>
        <w:tabs>
          <w:tab w:val="left" w:pos="-1440"/>
          <w:tab w:val="num" w:pos="1440"/>
        </w:tabs>
        <w:rPr>
          <w:rFonts w:ascii="Arial" w:hAnsi="Arial" w:cs="Arial"/>
          <w:sz w:val="22"/>
          <w:szCs w:val="22"/>
        </w:rPr>
      </w:pPr>
      <w:r w:rsidRPr="00783C93">
        <w:rPr>
          <w:rFonts w:ascii="Arial" w:hAnsi="Arial" w:cs="Arial"/>
          <w:sz w:val="22"/>
          <w:szCs w:val="22"/>
        </w:rPr>
        <w:t>Psychotic disorders</w:t>
      </w:r>
    </w:p>
    <w:p w:rsidR="00C30927" w:rsidRPr="00783C93" w:rsidRDefault="00C30927" w:rsidP="00C30927">
      <w:pPr>
        <w:pStyle w:val="Level3"/>
        <w:numPr>
          <w:ilvl w:val="2"/>
          <w:numId w:val="13"/>
        </w:numPr>
        <w:tabs>
          <w:tab w:val="left" w:pos="-1440"/>
          <w:tab w:val="num" w:pos="2160"/>
        </w:tabs>
        <w:rPr>
          <w:rFonts w:ascii="Arial" w:hAnsi="Arial" w:cs="Arial"/>
          <w:sz w:val="22"/>
          <w:szCs w:val="22"/>
        </w:rPr>
      </w:pPr>
      <w:r w:rsidRPr="00783C93">
        <w:rPr>
          <w:rFonts w:ascii="Arial" w:hAnsi="Arial" w:cs="Arial"/>
          <w:sz w:val="22"/>
          <w:szCs w:val="22"/>
        </w:rPr>
        <w:t>Objective data of inability to maintain nutrition in patient with altered mental status</w:t>
      </w:r>
    </w:p>
    <w:p w:rsidR="00C30927" w:rsidRPr="00783C93" w:rsidRDefault="00C30927" w:rsidP="00C30927">
      <w:pPr>
        <w:pStyle w:val="Level3"/>
        <w:numPr>
          <w:ilvl w:val="2"/>
          <w:numId w:val="13"/>
        </w:numPr>
        <w:tabs>
          <w:tab w:val="left" w:pos="-1440"/>
          <w:tab w:val="num" w:pos="2160"/>
        </w:tabs>
        <w:rPr>
          <w:rFonts w:ascii="Arial" w:hAnsi="Arial" w:cs="Arial"/>
          <w:sz w:val="22"/>
          <w:szCs w:val="22"/>
        </w:rPr>
      </w:pPr>
      <w:r w:rsidRPr="00783C93">
        <w:rPr>
          <w:rFonts w:ascii="Arial" w:hAnsi="Arial" w:cs="Arial"/>
          <w:sz w:val="22"/>
          <w:szCs w:val="22"/>
        </w:rPr>
        <w:t>From observation or reports</w:t>
      </w:r>
    </w:p>
    <w:p w:rsidR="00C30927" w:rsidRPr="00783C93" w:rsidRDefault="00C30927" w:rsidP="00C909D1">
      <w:pPr>
        <w:pStyle w:val="Level2"/>
        <w:numPr>
          <w:ilvl w:val="0"/>
          <w:numId w:val="0"/>
        </w:numPr>
        <w:tabs>
          <w:tab w:val="left" w:pos="-1440"/>
        </w:tabs>
        <w:rPr>
          <w:rFonts w:ascii="Arial" w:hAnsi="Arial" w:cs="Arial"/>
          <w:sz w:val="22"/>
          <w:szCs w:val="22"/>
        </w:rPr>
      </w:pPr>
      <w:r w:rsidRPr="00783C93">
        <w:rPr>
          <w:rFonts w:ascii="Arial" w:hAnsi="Arial" w:cs="Arial"/>
          <w:sz w:val="22"/>
          <w:szCs w:val="22"/>
        </w:rPr>
        <w:t>Seizures - Postictal or with abnormal neuro exam</w:t>
      </w:r>
    </w:p>
    <w:p w:rsidR="00C30927" w:rsidRPr="00783C93" w:rsidRDefault="00C30927" w:rsidP="00C30927">
      <w:pPr>
        <w:pStyle w:val="Level2"/>
        <w:numPr>
          <w:ilvl w:val="1"/>
          <w:numId w:val="13"/>
        </w:numPr>
        <w:tabs>
          <w:tab w:val="left" w:pos="-1440"/>
          <w:tab w:val="num" w:pos="1440"/>
        </w:tabs>
        <w:rPr>
          <w:rFonts w:ascii="Arial" w:hAnsi="Arial" w:cs="Arial"/>
          <w:sz w:val="22"/>
          <w:szCs w:val="22"/>
        </w:rPr>
      </w:pPr>
      <w:r w:rsidRPr="00783C93">
        <w:rPr>
          <w:rFonts w:ascii="Arial" w:hAnsi="Arial" w:cs="Arial"/>
          <w:sz w:val="22"/>
          <w:szCs w:val="22"/>
        </w:rPr>
        <w:t>Shortness of Breath with any of the following:</w:t>
      </w:r>
    </w:p>
    <w:p w:rsidR="00C30927" w:rsidRPr="00783C93" w:rsidRDefault="00C30927" w:rsidP="00C30927">
      <w:pPr>
        <w:pStyle w:val="Level3"/>
        <w:numPr>
          <w:ilvl w:val="2"/>
          <w:numId w:val="14"/>
        </w:numPr>
        <w:tabs>
          <w:tab w:val="left" w:pos="-1440"/>
          <w:tab w:val="num" w:pos="2160"/>
        </w:tabs>
        <w:rPr>
          <w:rFonts w:ascii="Arial" w:hAnsi="Arial" w:cs="Arial"/>
          <w:sz w:val="22"/>
          <w:szCs w:val="22"/>
        </w:rPr>
      </w:pPr>
      <w:r w:rsidRPr="00783C93">
        <w:rPr>
          <w:rFonts w:ascii="Arial" w:hAnsi="Arial" w:cs="Arial"/>
          <w:sz w:val="22"/>
          <w:szCs w:val="22"/>
        </w:rPr>
        <w:t>Unable to lie down</w:t>
      </w:r>
    </w:p>
    <w:p w:rsidR="00C30927" w:rsidRPr="00783C93" w:rsidRDefault="00C30927" w:rsidP="00C30927">
      <w:pPr>
        <w:pStyle w:val="Level3"/>
        <w:numPr>
          <w:ilvl w:val="2"/>
          <w:numId w:val="14"/>
        </w:numPr>
        <w:tabs>
          <w:tab w:val="left" w:pos="-1440"/>
          <w:tab w:val="num" w:pos="2160"/>
        </w:tabs>
        <w:rPr>
          <w:rFonts w:ascii="Arial" w:hAnsi="Arial" w:cs="Arial"/>
          <w:sz w:val="22"/>
          <w:szCs w:val="22"/>
        </w:rPr>
      </w:pPr>
      <w:r w:rsidRPr="00783C93">
        <w:rPr>
          <w:rFonts w:ascii="Arial" w:hAnsi="Arial" w:cs="Arial"/>
          <w:sz w:val="22"/>
          <w:szCs w:val="22"/>
        </w:rPr>
        <w:t>Sweating</w:t>
      </w:r>
    </w:p>
    <w:p w:rsidR="00C30927" w:rsidRPr="00783C93" w:rsidRDefault="00C30927" w:rsidP="00C30927">
      <w:pPr>
        <w:pStyle w:val="Level2"/>
        <w:numPr>
          <w:ilvl w:val="1"/>
          <w:numId w:val="14"/>
        </w:numPr>
        <w:tabs>
          <w:tab w:val="left" w:pos="-1440"/>
          <w:tab w:val="num" w:pos="1440"/>
        </w:tabs>
        <w:rPr>
          <w:rFonts w:ascii="Arial" w:hAnsi="Arial" w:cs="Arial"/>
          <w:sz w:val="22"/>
          <w:szCs w:val="22"/>
        </w:rPr>
      </w:pPr>
      <w:r w:rsidRPr="00783C93">
        <w:rPr>
          <w:rFonts w:ascii="Arial" w:hAnsi="Arial" w:cs="Arial"/>
          <w:sz w:val="22"/>
          <w:szCs w:val="22"/>
        </w:rPr>
        <w:t>Sore throat with fever over 104 degrees F</w:t>
      </w:r>
    </w:p>
    <w:p w:rsidR="00C30927" w:rsidRPr="00783C93" w:rsidRDefault="00C30927" w:rsidP="00C30927">
      <w:pPr>
        <w:pStyle w:val="Level2"/>
        <w:numPr>
          <w:ilvl w:val="1"/>
          <w:numId w:val="14"/>
        </w:numPr>
        <w:tabs>
          <w:tab w:val="left" w:pos="-1440"/>
          <w:tab w:val="num" w:pos="1440"/>
        </w:tabs>
        <w:rPr>
          <w:rFonts w:ascii="Arial" w:hAnsi="Arial" w:cs="Arial"/>
          <w:sz w:val="22"/>
          <w:szCs w:val="22"/>
        </w:rPr>
      </w:pPr>
      <w:r w:rsidRPr="00783C93">
        <w:rPr>
          <w:rFonts w:ascii="Arial" w:hAnsi="Arial" w:cs="Arial"/>
          <w:sz w:val="22"/>
          <w:szCs w:val="22"/>
        </w:rPr>
        <w:t>Substance abuse problems</w:t>
      </w:r>
    </w:p>
    <w:p w:rsidR="00C30927" w:rsidRPr="00783C93" w:rsidRDefault="00C30927" w:rsidP="00C30927">
      <w:pPr>
        <w:pStyle w:val="Level3"/>
        <w:numPr>
          <w:ilvl w:val="2"/>
          <w:numId w:val="15"/>
        </w:numPr>
        <w:tabs>
          <w:tab w:val="left" w:pos="-1440"/>
          <w:tab w:val="num" w:pos="2160"/>
        </w:tabs>
        <w:rPr>
          <w:rFonts w:ascii="Arial" w:hAnsi="Arial" w:cs="Arial"/>
          <w:sz w:val="22"/>
          <w:szCs w:val="22"/>
        </w:rPr>
      </w:pPr>
      <w:r w:rsidRPr="00783C93">
        <w:rPr>
          <w:rFonts w:ascii="Arial" w:hAnsi="Arial" w:cs="Arial"/>
          <w:sz w:val="22"/>
          <w:szCs w:val="22"/>
        </w:rPr>
        <w:t>Disruptive/agitated individuals</w:t>
      </w:r>
    </w:p>
    <w:p w:rsidR="00C30927" w:rsidRPr="00783C93" w:rsidRDefault="00C30927" w:rsidP="00C30927">
      <w:pPr>
        <w:pStyle w:val="Level3"/>
        <w:numPr>
          <w:ilvl w:val="2"/>
          <w:numId w:val="15"/>
        </w:numPr>
        <w:tabs>
          <w:tab w:val="left" w:pos="-1440"/>
          <w:tab w:val="num" w:pos="2160"/>
        </w:tabs>
        <w:rPr>
          <w:rFonts w:ascii="Arial" w:hAnsi="Arial" w:cs="Arial"/>
          <w:sz w:val="22"/>
          <w:szCs w:val="22"/>
        </w:rPr>
      </w:pPr>
      <w:r w:rsidRPr="00783C93">
        <w:rPr>
          <w:rFonts w:ascii="Arial" w:hAnsi="Arial" w:cs="Arial"/>
          <w:sz w:val="22"/>
          <w:szCs w:val="22"/>
        </w:rPr>
        <w:t>Individuals requesting detox</w:t>
      </w:r>
    </w:p>
    <w:p w:rsidR="00C30927" w:rsidRPr="00783C93" w:rsidRDefault="00C30927" w:rsidP="00C30927">
      <w:pPr>
        <w:pStyle w:val="Level2"/>
        <w:numPr>
          <w:ilvl w:val="1"/>
          <w:numId w:val="15"/>
        </w:numPr>
        <w:tabs>
          <w:tab w:val="left" w:pos="-1440"/>
          <w:tab w:val="num" w:pos="1440"/>
        </w:tabs>
        <w:rPr>
          <w:rFonts w:ascii="Arial" w:hAnsi="Arial" w:cs="Arial"/>
          <w:sz w:val="22"/>
          <w:szCs w:val="22"/>
        </w:rPr>
      </w:pPr>
      <w:r w:rsidRPr="00783C93">
        <w:rPr>
          <w:rFonts w:ascii="Arial" w:hAnsi="Arial" w:cs="Arial"/>
          <w:sz w:val="22"/>
          <w:szCs w:val="22"/>
        </w:rPr>
        <w:t>Surgical:   Condition that may require I&amp;D ex: pilonidal cyst, perirectal abscess</w:t>
      </w:r>
    </w:p>
    <w:p w:rsidR="00C30927" w:rsidRPr="00783C93" w:rsidRDefault="00C30927" w:rsidP="00C30927">
      <w:pPr>
        <w:pStyle w:val="Level2"/>
        <w:numPr>
          <w:ilvl w:val="1"/>
          <w:numId w:val="15"/>
        </w:numPr>
        <w:tabs>
          <w:tab w:val="left" w:pos="-1440"/>
          <w:tab w:val="num" w:pos="1440"/>
        </w:tabs>
        <w:rPr>
          <w:rFonts w:ascii="Arial" w:hAnsi="Arial" w:cs="Arial"/>
          <w:sz w:val="22"/>
          <w:szCs w:val="22"/>
        </w:rPr>
      </w:pPr>
      <w:r w:rsidRPr="00783C93">
        <w:rPr>
          <w:rFonts w:ascii="Arial" w:hAnsi="Arial" w:cs="Arial"/>
          <w:sz w:val="22"/>
          <w:szCs w:val="22"/>
        </w:rPr>
        <w:t>Throat problems</w:t>
      </w:r>
    </w:p>
    <w:p w:rsidR="00C30927" w:rsidRPr="00783C93" w:rsidRDefault="00C30927" w:rsidP="00C30927">
      <w:pPr>
        <w:pStyle w:val="Level3"/>
        <w:numPr>
          <w:ilvl w:val="2"/>
          <w:numId w:val="16"/>
        </w:numPr>
        <w:tabs>
          <w:tab w:val="left" w:pos="-1440"/>
          <w:tab w:val="num" w:pos="2160"/>
        </w:tabs>
        <w:rPr>
          <w:rFonts w:ascii="Arial" w:hAnsi="Arial" w:cs="Arial"/>
          <w:sz w:val="22"/>
          <w:szCs w:val="22"/>
        </w:rPr>
      </w:pPr>
      <w:r w:rsidRPr="00783C93">
        <w:rPr>
          <w:rFonts w:ascii="Arial" w:hAnsi="Arial" w:cs="Arial"/>
          <w:sz w:val="22"/>
          <w:szCs w:val="22"/>
        </w:rPr>
        <w:t>Foreign body causing airway obstruction</w:t>
      </w:r>
    </w:p>
    <w:p w:rsidR="00C30927" w:rsidRPr="00783C93" w:rsidRDefault="00C30927" w:rsidP="00C30927">
      <w:pPr>
        <w:pStyle w:val="Level3"/>
        <w:numPr>
          <w:ilvl w:val="2"/>
          <w:numId w:val="16"/>
        </w:numPr>
        <w:tabs>
          <w:tab w:val="left" w:pos="-1440"/>
          <w:tab w:val="num" w:pos="2160"/>
        </w:tabs>
        <w:rPr>
          <w:rFonts w:ascii="Arial" w:hAnsi="Arial" w:cs="Arial"/>
          <w:sz w:val="22"/>
          <w:szCs w:val="22"/>
        </w:rPr>
      </w:pPr>
      <w:r w:rsidRPr="00783C93">
        <w:rPr>
          <w:rFonts w:ascii="Arial" w:hAnsi="Arial" w:cs="Arial"/>
          <w:sz w:val="22"/>
          <w:szCs w:val="22"/>
        </w:rPr>
        <w:t>Any symptoms suggestion airway or esophageal obstruction</w:t>
      </w:r>
    </w:p>
    <w:p w:rsidR="00C30927" w:rsidRPr="00783C93" w:rsidRDefault="00C30927" w:rsidP="00C30927">
      <w:pPr>
        <w:pStyle w:val="Level2"/>
        <w:numPr>
          <w:ilvl w:val="1"/>
          <w:numId w:val="16"/>
        </w:numPr>
        <w:tabs>
          <w:tab w:val="left" w:pos="-1440"/>
          <w:tab w:val="num" w:pos="1440"/>
        </w:tabs>
        <w:rPr>
          <w:rFonts w:ascii="Arial" w:hAnsi="Arial" w:cs="Arial"/>
          <w:sz w:val="22"/>
          <w:szCs w:val="22"/>
        </w:rPr>
      </w:pPr>
      <w:r w:rsidRPr="00783C93">
        <w:rPr>
          <w:rFonts w:ascii="Arial" w:hAnsi="Arial" w:cs="Arial"/>
          <w:sz w:val="22"/>
          <w:szCs w:val="22"/>
        </w:rPr>
        <w:t>Trauma</w:t>
      </w:r>
    </w:p>
    <w:p w:rsidR="00C30927" w:rsidRPr="00783C93" w:rsidRDefault="00C30927" w:rsidP="00C30927">
      <w:pPr>
        <w:pStyle w:val="Level3"/>
        <w:numPr>
          <w:ilvl w:val="2"/>
          <w:numId w:val="17"/>
        </w:numPr>
        <w:tabs>
          <w:tab w:val="left" w:pos="-1440"/>
          <w:tab w:val="num" w:pos="2160"/>
        </w:tabs>
        <w:rPr>
          <w:rFonts w:ascii="Arial" w:hAnsi="Arial" w:cs="Arial"/>
          <w:sz w:val="22"/>
          <w:szCs w:val="22"/>
        </w:rPr>
      </w:pPr>
      <w:r w:rsidRPr="00783C93">
        <w:rPr>
          <w:rFonts w:ascii="Arial" w:hAnsi="Arial" w:cs="Arial"/>
          <w:sz w:val="22"/>
          <w:szCs w:val="22"/>
        </w:rPr>
        <w:t>Abrasions requiring significant debridement</w:t>
      </w:r>
    </w:p>
    <w:p w:rsidR="00C30927" w:rsidRPr="00783C93" w:rsidRDefault="00C30927" w:rsidP="00C30927">
      <w:pPr>
        <w:pStyle w:val="Level3"/>
        <w:numPr>
          <w:ilvl w:val="2"/>
          <w:numId w:val="17"/>
        </w:numPr>
        <w:tabs>
          <w:tab w:val="left" w:pos="-1440"/>
          <w:tab w:val="num" w:pos="2160"/>
        </w:tabs>
        <w:rPr>
          <w:rFonts w:ascii="Arial" w:hAnsi="Arial" w:cs="Arial"/>
          <w:sz w:val="22"/>
          <w:szCs w:val="22"/>
        </w:rPr>
      </w:pPr>
      <w:r w:rsidRPr="00783C93">
        <w:rPr>
          <w:rFonts w:ascii="Arial" w:hAnsi="Arial" w:cs="Arial"/>
          <w:sz w:val="22"/>
          <w:szCs w:val="22"/>
        </w:rPr>
        <w:t>2</w:t>
      </w:r>
      <w:r w:rsidRPr="00783C93">
        <w:rPr>
          <w:rFonts w:ascii="Arial" w:hAnsi="Arial" w:cs="Arial"/>
          <w:sz w:val="22"/>
          <w:szCs w:val="22"/>
          <w:vertAlign w:val="superscript"/>
        </w:rPr>
        <w:t>nd</w:t>
      </w:r>
      <w:r w:rsidRPr="00783C93">
        <w:rPr>
          <w:rFonts w:ascii="Arial" w:hAnsi="Arial" w:cs="Arial"/>
          <w:sz w:val="22"/>
          <w:szCs w:val="22"/>
        </w:rPr>
        <w:t xml:space="preserve"> degree burns</w:t>
      </w:r>
    </w:p>
    <w:p w:rsidR="00C30927" w:rsidRPr="00783C93" w:rsidRDefault="00C30927" w:rsidP="00C30927">
      <w:pPr>
        <w:pStyle w:val="Level4"/>
        <w:numPr>
          <w:ilvl w:val="3"/>
          <w:numId w:val="18"/>
        </w:numPr>
        <w:tabs>
          <w:tab w:val="left" w:pos="-1440"/>
          <w:tab w:val="num" w:pos="2880"/>
        </w:tabs>
        <w:rPr>
          <w:rFonts w:ascii="Arial" w:hAnsi="Arial" w:cs="Arial"/>
          <w:sz w:val="22"/>
          <w:szCs w:val="22"/>
        </w:rPr>
      </w:pPr>
      <w:r w:rsidRPr="00783C93">
        <w:rPr>
          <w:rFonts w:ascii="Arial" w:hAnsi="Arial" w:cs="Arial"/>
          <w:sz w:val="22"/>
          <w:szCs w:val="22"/>
        </w:rPr>
        <w:t>Involving one or more of the following areas:</w:t>
      </w:r>
    </w:p>
    <w:p w:rsidR="00C30927" w:rsidRPr="00783C93" w:rsidRDefault="00C30927" w:rsidP="00C30927">
      <w:pPr>
        <w:pStyle w:val="Level5"/>
        <w:tabs>
          <w:tab w:val="left" w:pos="-1440"/>
          <w:tab w:val="num" w:pos="3600"/>
        </w:tabs>
        <w:rPr>
          <w:rFonts w:ascii="Arial" w:hAnsi="Arial" w:cs="Arial"/>
          <w:sz w:val="22"/>
          <w:szCs w:val="22"/>
        </w:rPr>
      </w:pPr>
      <w:r w:rsidRPr="00783C93">
        <w:rPr>
          <w:rFonts w:ascii="Arial" w:hAnsi="Arial" w:cs="Arial"/>
          <w:sz w:val="22"/>
          <w:szCs w:val="22"/>
        </w:rPr>
        <w:t>Both palms</w:t>
      </w:r>
    </w:p>
    <w:p w:rsidR="00C30927" w:rsidRPr="00783C93" w:rsidRDefault="00C30927" w:rsidP="00C30927">
      <w:pPr>
        <w:pStyle w:val="Level5"/>
        <w:tabs>
          <w:tab w:val="left" w:pos="-1440"/>
          <w:tab w:val="num" w:pos="3600"/>
        </w:tabs>
        <w:rPr>
          <w:rFonts w:ascii="Arial" w:hAnsi="Arial" w:cs="Arial"/>
          <w:sz w:val="22"/>
          <w:szCs w:val="22"/>
        </w:rPr>
      </w:pPr>
      <w:r w:rsidRPr="00783C93">
        <w:rPr>
          <w:rFonts w:ascii="Arial" w:hAnsi="Arial" w:cs="Arial"/>
          <w:sz w:val="22"/>
          <w:szCs w:val="22"/>
        </w:rPr>
        <w:t>Face</w:t>
      </w:r>
    </w:p>
    <w:p w:rsidR="00C30927" w:rsidRPr="00783C93" w:rsidRDefault="00C30927" w:rsidP="00C30927">
      <w:pPr>
        <w:pStyle w:val="Level5"/>
        <w:tabs>
          <w:tab w:val="left" w:pos="-1440"/>
          <w:tab w:val="num" w:pos="3600"/>
        </w:tabs>
        <w:rPr>
          <w:rFonts w:ascii="Arial" w:hAnsi="Arial" w:cs="Arial"/>
          <w:sz w:val="22"/>
          <w:szCs w:val="22"/>
        </w:rPr>
      </w:pPr>
      <w:r w:rsidRPr="00783C93">
        <w:rPr>
          <w:rFonts w:ascii="Arial" w:hAnsi="Arial" w:cs="Arial"/>
          <w:sz w:val="22"/>
          <w:szCs w:val="22"/>
        </w:rPr>
        <w:t>Soles of feet</w:t>
      </w:r>
    </w:p>
    <w:p w:rsidR="00C30927" w:rsidRPr="00783C93" w:rsidRDefault="00C30927" w:rsidP="00C30927">
      <w:pPr>
        <w:pStyle w:val="Level5"/>
        <w:tabs>
          <w:tab w:val="left" w:pos="-1440"/>
          <w:tab w:val="num" w:pos="3600"/>
        </w:tabs>
        <w:rPr>
          <w:rFonts w:ascii="Arial" w:hAnsi="Arial" w:cs="Arial"/>
          <w:sz w:val="22"/>
          <w:szCs w:val="22"/>
        </w:rPr>
      </w:pPr>
      <w:r w:rsidRPr="00783C93">
        <w:rPr>
          <w:rFonts w:ascii="Arial" w:hAnsi="Arial" w:cs="Arial"/>
          <w:sz w:val="22"/>
          <w:szCs w:val="22"/>
        </w:rPr>
        <w:t>Genitalia</w:t>
      </w:r>
    </w:p>
    <w:p w:rsidR="00C30927" w:rsidRPr="00783C93" w:rsidRDefault="00C30927" w:rsidP="00C30927">
      <w:pPr>
        <w:pStyle w:val="Level4"/>
        <w:numPr>
          <w:ilvl w:val="3"/>
          <w:numId w:val="18"/>
        </w:numPr>
        <w:tabs>
          <w:tab w:val="left" w:pos="-1440"/>
          <w:tab w:val="num" w:pos="2880"/>
        </w:tabs>
        <w:rPr>
          <w:rFonts w:ascii="Arial" w:hAnsi="Arial" w:cs="Arial"/>
          <w:sz w:val="22"/>
          <w:szCs w:val="22"/>
        </w:rPr>
      </w:pPr>
      <w:r w:rsidRPr="00783C93">
        <w:rPr>
          <w:rFonts w:ascii="Arial" w:hAnsi="Arial" w:cs="Arial"/>
          <w:sz w:val="22"/>
          <w:szCs w:val="22"/>
        </w:rPr>
        <w:t xml:space="preserve">Extensive burns requiring hydration, parenteral analgesia, </w:t>
      </w:r>
      <w:r w:rsidRPr="00783C93">
        <w:rPr>
          <w:rFonts w:ascii="Arial" w:hAnsi="Arial" w:cs="Arial"/>
          <w:sz w:val="22"/>
          <w:szCs w:val="22"/>
        </w:rPr>
        <w:lastRenderedPageBreak/>
        <w:t>or with the likelihood for admission</w:t>
      </w:r>
    </w:p>
    <w:p w:rsidR="00C30927" w:rsidRPr="00783C93" w:rsidRDefault="00C30927" w:rsidP="00C30927">
      <w:pPr>
        <w:pStyle w:val="Level3"/>
        <w:numPr>
          <w:ilvl w:val="2"/>
          <w:numId w:val="18"/>
        </w:numPr>
        <w:tabs>
          <w:tab w:val="left" w:pos="-1440"/>
          <w:tab w:val="num" w:pos="2160"/>
        </w:tabs>
        <w:rPr>
          <w:rFonts w:ascii="Arial" w:hAnsi="Arial" w:cs="Arial"/>
          <w:sz w:val="22"/>
          <w:szCs w:val="22"/>
        </w:rPr>
      </w:pPr>
      <w:r w:rsidRPr="00783C93">
        <w:rPr>
          <w:rFonts w:ascii="Arial" w:hAnsi="Arial" w:cs="Arial"/>
          <w:sz w:val="22"/>
          <w:szCs w:val="22"/>
        </w:rPr>
        <w:t>Lacerations requiring suturing</w:t>
      </w:r>
    </w:p>
    <w:p w:rsidR="00C30927" w:rsidRPr="00783C93" w:rsidRDefault="00C30927" w:rsidP="00C30927">
      <w:pPr>
        <w:pStyle w:val="Level3"/>
        <w:numPr>
          <w:ilvl w:val="2"/>
          <w:numId w:val="18"/>
        </w:numPr>
        <w:tabs>
          <w:tab w:val="left" w:pos="-1440"/>
          <w:tab w:val="num" w:pos="2160"/>
        </w:tabs>
        <w:rPr>
          <w:rFonts w:ascii="Arial" w:hAnsi="Arial" w:cs="Arial"/>
          <w:sz w:val="22"/>
          <w:szCs w:val="22"/>
        </w:rPr>
      </w:pPr>
      <w:r w:rsidRPr="00783C93">
        <w:rPr>
          <w:rFonts w:ascii="Arial" w:hAnsi="Arial" w:cs="Arial"/>
          <w:sz w:val="22"/>
          <w:szCs w:val="22"/>
        </w:rPr>
        <w:t>Head injuries with abnormal neuro exam</w:t>
      </w:r>
    </w:p>
    <w:p w:rsidR="00C30927" w:rsidRPr="00783C93" w:rsidRDefault="00C30927" w:rsidP="00C30927">
      <w:pPr>
        <w:pStyle w:val="Level3"/>
        <w:numPr>
          <w:ilvl w:val="2"/>
          <w:numId w:val="18"/>
        </w:numPr>
        <w:tabs>
          <w:tab w:val="left" w:pos="-1440"/>
          <w:tab w:val="num" w:pos="2160"/>
        </w:tabs>
        <w:rPr>
          <w:rFonts w:ascii="Arial" w:hAnsi="Arial" w:cs="Arial"/>
          <w:sz w:val="22"/>
          <w:szCs w:val="22"/>
        </w:rPr>
      </w:pPr>
      <w:r w:rsidRPr="00783C93">
        <w:rPr>
          <w:rFonts w:ascii="Arial" w:hAnsi="Arial" w:cs="Arial"/>
          <w:sz w:val="22"/>
          <w:szCs w:val="22"/>
        </w:rPr>
        <w:t>Orthopedics</w:t>
      </w:r>
    </w:p>
    <w:p w:rsidR="00C30927" w:rsidRPr="00783C93" w:rsidRDefault="00C30927" w:rsidP="00C30927">
      <w:pPr>
        <w:pStyle w:val="Level4"/>
        <w:tabs>
          <w:tab w:val="left" w:pos="-1440"/>
          <w:tab w:val="num" w:pos="2880"/>
        </w:tabs>
        <w:rPr>
          <w:rFonts w:ascii="Arial" w:hAnsi="Arial" w:cs="Arial"/>
          <w:sz w:val="22"/>
          <w:szCs w:val="22"/>
        </w:rPr>
      </w:pPr>
      <w:r w:rsidRPr="00783C93">
        <w:rPr>
          <w:rFonts w:ascii="Arial" w:hAnsi="Arial" w:cs="Arial"/>
          <w:sz w:val="22"/>
          <w:szCs w:val="22"/>
        </w:rPr>
        <w:t>Marked swelling</w:t>
      </w:r>
    </w:p>
    <w:p w:rsidR="00C30927" w:rsidRPr="00783C93" w:rsidRDefault="00C30927" w:rsidP="00C30927">
      <w:pPr>
        <w:pStyle w:val="Level4"/>
        <w:tabs>
          <w:tab w:val="left" w:pos="-1440"/>
          <w:tab w:val="num" w:pos="2880"/>
        </w:tabs>
        <w:rPr>
          <w:rFonts w:ascii="Arial" w:hAnsi="Arial" w:cs="Arial"/>
          <w:sz w:val="22"/>
          <w:szCs w:val="22"/>
        </w:rPr>
      </w:pPr>
      <w:r w:rsidRPr="00783C93">
        <w:rPr>
          <w:rFonts w:ascii="Arial" w:hAnsi="Arial" w:cs="Arial"/>
          <w:sz w:val="22"/>
          <w:szCs w:val="22"/>
        </w:rPr>
        <w:t>Any deformity</w:t>
      </w:r>
    </w:p>
    <w:p w:rsidR="00C30927" w:rsidRPr="00783C93" w:rsidRDefault="00C30927" w:rsidP="00C30927">
      <w:pPr>
        <w:pStyle w:val="Level4"/>
        <w:tabs>
          <w:tab w:val="left" w:pos="-1440"/>
          <w:tab w:val="num" w:pos="2880"/>
        </w:tabs>
        <w:rPr>
          <w:rFonts w:ascii="Arial" w:hAnsi="Arial" w:cs="Arial"/>
          <w:sz w:val="22"/>
          <w:szCs w:val="22"/>
        </w:rPr>
      </w:pPr>
      <w:r w:rsidRPr="00783C93">
        <w:rPr>
          <w:rFonts w:ascii="Arial" w:hAnsi="Arial" w:cs="Arial"/>
          <w:sz w:val="22"/>
          <w:szCs w:val="22"/>
        </w:rPr>
        <w:t>Injuries requiring reduction</w:t>
      </w:r>
    </w:p>
    <w:p w:rsidR="00C30927" w:rsidRPr="00783C93" w:rsidRDefault="00C30927" w:rsidP="00C30927">
      <w:pPr>
        <w:pStyle w:val="Level4"/>
        <w:tabs>
          <w:tab w:val="left" w:pos="-1440"/>
          <w:tab w:val="num" w:pos="2880"/>
        </w:tabs>
        <w:rPr>
          <w:rFonts w:ascii="Arial" w:hAnsi="Arial" w:cs="Arial"/>
          <w:sz w:val="22"/>
          <w:szCs w:val="22"/>
        </w:rPr>
      </w:pPr>
      <w:r w:rsidRPr="00783C93">
        <w:rPr>
          <w:rFonts w:ascii="Arial" w:hAnsi="Arial" w:cs="Arial"/>
          <w:sz w:val="22"/>
          <w:szCs w:val="22"/>
        </w:rPr>
        <w:t>Traumatic effusions</w:t>
      </w:r>
    </w:p>
    <w:p w:rsidR="00C30927" w:rsidRPr="00783C93" w:rsidRDefault="00C30927" w:rsidP="00C30927">
      <w:pPr>
        <w:pStyle w:val="Level2"/>
        <w:numPr>
          <w:ilvl w:val="1"/>
          <w:numId w:val="19"/>
        </w:numPr>
        <w:tabs>
          <w:tab w:val="left" w:pos="-1440"/>
          <w:tab w:val="num" w:pos="1440"/>
        </w:tabs>
        <w:rPr>
          <w:rFonts w:ascii="Arial" w:hAnsi="Arial" w:cs="Arial"/>
          <w:sz w:val="22"/>
          <w:szCs w:val="22"/>
        </w:rPr>
      </w:pPr>
      <w:r w:rsidRPr="00783C93">
        <w:rPr>
          <w:rFonts w:ascii="Arial" w:hAnsi="Arial" w:cs="Arial"/>
          <w:sz w:val="22"/>
          <w:szCs w:val="22"/>
        </w:rPr>
        <w:t>Urological problems</w:t>
      </w:r>
    </w:p>
    <w:p w:rsidR="00C30927" w:rsidRPr="00783C93" w:rsidRDefault="00C30927" w:rsidP="00C30927">
      <w:pPr>
        <w:tabs>
          <w:tab w:val="left" w:pos="-1440"/>
        </w:tabs>
        <w:ind w:left="2160" w:hanging="720"/>
        <w:rPr>
          <w:rFonts w:ascii="Arial" w:hAnsi="Arial" w:cs="Arial"/>
          <w:sz w:val="22"/>
          <w:szCs w:val="22"/>
        </w:rPr>
      </w:pPr>
      <w:r w:rsidRPr="00783C93">
        <w:rPr>
          <w:rFonts w:ascii="Arial" w:hAnsi="Arial" w:cs="Arial"/>
          <w:sz w:val="22"/>
          <w:szCs w:val="22"/>
        </w:rPr>
        <w:t xml:space="preserve">1. </w:t>
      </w:r>
      <w:r w:rsidRPr="00783C93">
        <w:rPr>
          <w:rFonts w:ascii="Arial" w:hAnsi="Arial" w:cs="Arial"/>
          <w:sz w:val="22"/>
          <w:szCs w:val="22"/>
        </w:rPr>
        <w:tab/>
        <w:t>Requiring IV’s</w:t>
      </w:r>
    </w:p>
    <w:p w:rsidR="00C30927" w:rsidRPr="00783C93" w:rsidRDefault="00C30927" w:rsidP="00C30927">
      <w:pPr>
        <w:pStyle w:val="Level3"/>
        <w:numPr>
          <w:ilvl w:val="2"/>
          <w:numId w:val="20"/>
        </w:numPr>
        <w:tabs>
          <w:tab w:val="left" w:pos="-1440"/>
          <w:tab w:val="num" w:pos="2160"/>
        </w:tabs>
        <w:rPr>
          <w:rFonts w:ascii="Arial" w:hAnsi="Arial" w:cs="Arial"/>
          <w:sz w:val="22"/>
          <w:szCs w:val="22"/>
        </w:rPr>
      </w:pPr>
      <w:r w:rsidRPr="00783C93">
        <w:rPr>
          <w:rFonts w:ascii="Arial" w:hAnsi="Arial" w:cs="Arial"/>
          <w:sz w:val="22"/>
          <w:szCs w:val="22"/>
        </w:rPr>
        <w:t>Acute urinary retention</w:t>
      </w:r>
    </w:p>
    <w:p w:rsidR="00C30927" w:rsidRPr="00783C93" w:rsidRDefault="00C30927" w:rsidP="00C30927">
      <w:pPr>
        <w:pStyle w:val="Level3"/>
        <w:numPr>
          <w:ilvl w:val="2"/>
          <w:numId w:val="20"/>
        </w:numPr>
        <w:tabs>
          <w:tab w:val="left" w:pos="-1440"/>
          <w:tab w:val="num" w:pos="2160"/>
        </w:tabs>
        <w:rPr>
          <w:rFonts w:ascii="Arial" w:hAnsi="Arial" w:cs="Arial"/>
          <w:sz w:val="22"/>
          <w:szCs w:val="22"/>
        </w:rPr>
      </w:pPr>
      <w:r w:rsidRPr="00783C93">
        <w:rPr>
          <w:rFonts w:ascii="Arial" w:hAnsi="Arial" w:cs="Arial"/>
          <w:sz w:val="22"/>
          <w:szCs w:val="22"/>
        </w:rPr>
        <w:t>Difficult past catheterizations, per individual history</w:t>
      </w:r>
    </w:p>
    <w:p w:rsidR="00C30927" w:rsidRPr="00783C93" w:rsidRDefault="00C30927" w:rsidP="00C30927">
      <w:pPr>
        <w:pStyle w:val="Level2"/>
        <w:numPr>
          <w:ilvl w:val="1"/>
          <w:numId w:val="20"/>
        </w:numPr>
        <w:tabs>
          <w:tab w:val="left" w:pos="-1440"/>
          <w:tab w:val="num" w:pos="1440"/>
        </w:tabs>
        <w:rPr>
          <w:rFonts w:ascii="Arial" w:hAnsi="Arial" w:cs="Arial"/>
          <w:sz w:val="22"/>
          <w:szCs w:val="22"/>
        </w:rPr>
      </w:pPr>
      <w:r w:rsidRPr="00783C93">
        <w:rPr>
          <w:rFonts w:ascii="Arial" w:hAnsi="Arial" w:cs="Arial"/>
          <w:sz w:val="22"/>
          <w:szCs w:val="22"/>
        </w:rPr>
        <w:t>Rechecks or follow-up for worsening symptoms</w:t>
      </w:r>
    </w:p>
    <w:p w:rsidR="00C30927" w:rsidRPr="00783C93" w:rsidRDefault="00C30927" w:rsidP="00C30927">
      <w:pPr>
        <w:pStyle w:val="Level2"/>
        <w:numPr>
          <w:ilvl w:val="1"/>
          <w:numId w:val="20"/>
        </w:numPr>
        <w:tabs>
          <w:tab w:val="left" w:pos="-1440"/>
        </w:tabs>
        <w:rPr>
          <w:rFonts w:ascii="Arial" w:hAnsi="Arial" w:cs="Arial"/>
          <w:sz w:val="22"/>
          <w:szCs w:val="22"/>
        </w:rPr>
      </w:pPr>
      <w:r w:rsidRPr="00783C93">
        <w:rPr>
          <w:rFonts w:ascii="Arial" w:hAnsi="Arial" w:cs="Arial"/>
          <w:sz w:val="22"/>
          <w:szCs w:val="22"/>
        </w:rPr>
        <w:t>Any patient with the following underlying diagnosis, regardless of presenting complaint:</w:t>
      </w:r>
    </w:p>
    <w:p w:rsidR="00C30927" w:rsidRPr="00783C93" w:rsidRDefault="00C30927" w:rsidP="00C30927">
      <w:pPr>
        <w:pStyle w:val="Level3"/>
        <w:numPr>
          <w:ilvl w:val="2"/>
          <w:numId w:val="21"/>
        </w:numPr>
        <w:tabs>
          <w:tab w:val="left" w:pos="-1440"/>
          <w:tab w:val="num" w:pos="2160"/>
        </w:tabs>
        <w:rPr>
          <w:rFonts w:ascii="Arial" w:hAnsi="Arial" w:cs="Arial"/>
          <w:sz w:val="22"/>
          <w:szCs w:val="22"/>
        </w:rPr>
      </w:pPr>
      <w:r w:rsidRPr="00783C93">
        <w:rPr>
          <w:rFonts w:ascii="Arial" w:hAnsi="Arial" w:cs="Arial"/>
          <w:sz w:val="22"/>
          <w:szCs w:val="22"/>
        </w:rPr>
        <w:t>Cancer  - undergoing active treatment that affects immune function</w:t>
      </w:r>
    </w:p>
    <w:p w:rsidR="00C30927" w:rsidRPr="00783C93" w:rsidRDefault="00C30927" w:rsidP="00C30927">
      <w:pPr>
        <w:pStyle w:val="Level3"/>
        <w:numPr>
          <w:ilvl w:val="2"/>
          <w:numId w:val="21"/>
        </w:numPr>
        <w:tabs>
          <w:tab w:val="left" w:pos="-1440"/>
          <w:tab w:val="num" w:pos="2160"/>
        </w:tabs>
        <w:rPr>
          <w:rFonts w:ascii="Arial" w:hAnsi="Arial" w:cs="Arial"/>
          <w:sz w:val="22"/>
          <w:szCs w:val="22"/>
        </w:rPr>
      </w:pPr>
      <w:r w:rsidRPr="00783C93">
        <w:rPr>
          <w:rFonts w:ascii="Arial" w:hAnsi="Arial" w:cs="Arial"/>
          <w:sz w:val="22"/>
          <w:szCs w:val="22"/>
        </w:rPr>
        <w:t>Organ transplant</w:t>
      </w:r>
    </w:p>
    <w:p w:rsidR="00C30927" w:rsidRPr="00783C93" w:rsidRDefault="00C30927" w:rsidP="00C30927">
      <w:pPr>
        <w:pStyle w:val="Level3"/>
        <w:numPr>
          <w:ilvl w:val="2"/>
          <w:numId w:val="21"/>
        </w:numPr>
        <w:tabs>
          <w:tab w:val="left" w:pos="-1440"/>
          <w:tab w:val="num" w:pos="2160"/>
        </w:tabs>
        <w:rPr>
          <w:rFonts w:ascii="Arial" w:hAnsi="Arial" w:cs="Arial"/>
          <w:sz w:val="22"/>
          <w:szCs w:val="22"/>
        </w:rPr>
      </w:pPr>
      <w:r w:rsidRPr="00783C93">
        <w:rPr>
          <w:rFonts w:ascii="Arial" w:hAnsi="Arial" w:cs="Arial"/>
          <w:sz w:val="22"/>
          <w:szCs w:val="22"/>
        </w:rPr>
        <w:t>Renal dialysis</w:t>
      </w:r>
    </w:p>
    <w:p w:rsidR="00C30927" w:rsidRPr="00783C93" w:rsidRDefault="00C30927" w:rsidP="00C30927">
      <w:pPr>
        <w:pStyle w:val="Level3"/>
        <w:numPr>
          <w:ilvl w:val="2"/>
          <w:numId w:val="21"/>
        </w:numPr>
        <w:tabs>
          <w:tab w:val="left" w:pos="-1440"/>
          <w:tab w:val="num" w:pos="2160"/>
        </w:tabs>
        <w:rPr>
          <w:rFonts w:ascii="Arial" w:hAnsi="Arial" w:cs="Arial"/>
          <w:sz w:val="22"/>
          <w:szCs w:val="22"/>
        </w:rPr>
      </w:pPr>
      <w:r w:rsidRPr="00783C93">
        <w:rPr>
          <w:rFonts w:ascii="Arial" w:hAnsi="Arial" w:cs="Arial"/>
          <w:sz w:val="22"/>
          <w:szCs w:val="22"/>
        </w:rPr>
        <w:t>Artificial heart valves with a fever &gt;101 degrees F</w:t>
      </w:r>
    </w:p>
    <w:p w:rsidR="00C30927" w:rsidRPr="00783C93" w:rsidRDefault="00C30927" w:rsidP="00C30927">
      <w:pPr>
        <w:pStyle w:val="Level3"/>
        <w:numPr>
          <w:ilvl w:val="2"/>
          <w:numId w:val="21"/>
        </w:numPr>
        <w:tabs>
          <w:tab w:val="left" w:pos="-1440"/>
          <w:tab w:val="num" w:pos="2160"/>
        </w:tabs>
        <w:rPr>
          <w:rFonts w:ascii="Arial" w:hAnsi="Arial" w:cs="Arial"/>
          <w:sz w:val="22"/>
          <w:szCs w:val="22"/>
        </w:rPr>
      </w:pPr>
      <w:r w:rsidRPr="00783C93">
        <w:rPr>
          <w:rFonts w:ascii="Arial" w:hAnsi="Arial" w:cs="Arial"/>
          <w:sz w:val="22"/>
          <w:szCs w:val="22"/>
        </w:rPr>
        <w:t xml:space="preserve">Paraplegic or </w:t>
      </w:r>
      <w:r w:rsidR="00C909D1" w:rsidRPr="00783C93">
        <w:rPr>
          <w:rFonts w:ascii="Arial" w:hAnsi="Arial" w:cs="Arial"/>
          <w:sz w:val="22"/>
          <w:szCs w:val="22"/>
        </w:rPr>
        <w:t>quadriplegic</w:t>
      </w:r>
    </w:p>
    <w:p w:rsidR="00C909D1" w:rsidRPr="00783C93" w:rsidRDefault="00C909D1" w:rsidP="00C30927">
      <w:pPr>
        <w:pStyle w:val="Level3"/>
        <w:numPr>
          <w:ilvl w:val="2"/>
          <w:numId w:val="21"/>
        </w:numPr>
        <w:tabs>
          <w:tab w:val="left" w:pos="-1440"/>
          <w:tab w:val="num" w:pos="2160"/>
        </w:tabs>
        <w:rPr>
          <w:rFonts w:ascii="Arial" w:hAnsi="Arial" w:cs="Arial"/>
          <w:sz w:val="22"/>
          <w:szCs w:val="22"/>
        </w:rPr>
      </w:pPr>
      <w:r w:rsidRPr="00783C93">
        <w:rPr>
          <w:rFonts w:ascii="Arial" w:hAnsi="Arial" w:cs="Arial"/>
          <w:sz w:val="22"/>
          <w:szCs w:val="22"/>
        </w:rPr>
        <w:t>Developmental Disabilities</w:t>
      </w:r>
    </w:p>
    <w:p w:rsidR="00C30927" w:rsidRPr="00783C93" w:rsidRDefault="00C30927" w:rsidP="00C30927">
      <w:pPr>
        <w:pStyle w:val="Level3"/>
        <w:numPr>
          <w:ilvl w:val="2"/>
          <w:numId w:val="21"/>
        </w:numPr>
        <w:tabs>
          <w:tab w:val="left" w:pos="-1440"/>
          <w:tab w:val="num" w:pos="2160"/>
        </w:tabs>
        <w:rPr>
          <w:rFonts w:ascii="Arial" w:hAnsi="Arial" w:cs="Arial"/>
          <w:sz w:val="22"/>
          <w:szCs w:val="22"/>
        </w:rPr>
      </w:pPr>
      <w:r w:rsidRPr="00783C93">
        <w:rPr>
          <w:rFonts w:ascii="Arial" w:hAnsi="Arial" w:cs="Arial"/>
          <w:sz w:val="22"/>
          <w:szCs w:val="22"/>
        </w:rPr>
        <w:t>Other severe chronic systemic diseases that impact the current complaint</w:t>
      </w:r>
    </w:p>
    <w:p w:rsidR="00C30927" w:rsidRPr="00783C93" w:rsidRDefault="00C30927" w:rsidP="00C30927">
      <w:pPr>
        <w:rPr>
          <w:rFonts w:ascii="Arial" w:hAnsi="Arial" w:cs="Arial"/>
          <w:sz w:val="22"/>
          <w:szCs w:val="22"/>
        </w:rPr>
      </w:pPr>
    </w:p>
    <w:p w:rsidR="00C30927" w:rsidRPr="00783C93" w:rsidRDefault="00C30927" w:rsidP="00C909D1">
      <w:pPr>
        <w:pStyle w:val="Level1"/>
        <w:numPr>
          <w:ilvl w:val="0"/>
          <w:numId w:val="0"/>
        </w:numPr>
        <w:tabs>
          <w:tab w:val="left" w:pos="-1440"/>
        </w:tabs>
        <w:ind w:left="720" w:hanging="720"/>
        <w:rPr>
          <w:rFonts w:ascii="Arial" w:hAnsi="Arial" w:cs="Arial"/>
          <w:sz w:val="22"/>
          <w:szCs w:val="22"/>
        </w:rPr>
      </w:pPr>
      <w:r w:rsidRPr="00783C93">
        <w:rPr>
          <w:rFonts w:ascii="Arial" w:hAnsi="Arial" w:cs="Arial"/>
          <w:sz w:val="22"/>
          <w:szCs w:val="22"/>
        </w:rPr>
        <w:t>6.</w:t>
      </w:r>
      <w:r w:rsidRPr="00783C93">
        <w:rPr>
          <w:rFonts w:ascii="Arial" w:hAnsi="Arial" w:cs="Arial"/>
          <w:sz w:val="22"/>
          <w:szCs w:val="22"/>
        </w:rPr>
        <w:tab/>
        <w:t>Individuals determined upon initi</w:t>
      </w:r>
      <w:r w:rsidR="00C909D1" w:rsidRPr="00783C93">
        <w:rPr>
          <w:rFonts w:ascii="Arial" w:hAnsi="Arial" w:cs="Arial"/>
          <w:sz w:val="22"/>
          <w:szCs w:val="22"/>
        </w:rPr>
        <w:t>al MSE</w:t>
      </w:r>
      <w:r w:rsidRPr="00783C93">
        <w:rPr>
          <w:rFonts w:ascii="Arial" w:hAnsi="Arial" w:cs="Arial"/>
          <w:sz w:val="22"/>
          <w:szCs w:val="22"/>
        </w:rPr>
        <w:t xml:space="preserve"> to have only the following conditions or any other condition of a similar non-emergent nature, will be determined to be non-emergent, and may receive their </w:t>
      </w:r>
      <w:r w:rsidR="00C909D1" w:rsidRPr="00783C93">
        <w:rPr>
          <w:rFonts w:ascii="Arial" w:hAnsi="Arial" w:cs="Arial"/>
          <w:sz w:val="22"/>
          <w:szCs w:val="22"/>
        </w:rPr>
        <w:t>follow-up care at Roundup Memorial Healthcare or their Primary Care Provider</w:t>
      </w:r>
      <w:r w:rsidRPr="00783C93">
        <w:rPr>
          <w:rFonts w:ascii="Arial" w:hAnsi="Arial" w:cs="Arial"/>
          <w:sz w:val="22"/>
          <w:szCs w:val="22"/>
        </w:rPr>
        <w:t>:</w:t>
      </w:r>
    </w:p>
    <w:p w:rsidR="00C30927" w:rsidRPr="00783C93" w:rsidRDefault="00C30927" w:rsidP="00C30927">
      <w:pPr>
        <w:rPr>
          <w:rFonts w:ascii="Arial" w:hAnsi="Arial" w:cs="Arial"/>
          <w:sz w:val="22"/>
          <w:szCs w:val="22"/>
        </w:rPr>
      </w:pP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Chronic, non-progressing symptoms</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Minor puncture wounds of an extremity</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Toothache</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Minor burns</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Minor limb trauma</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Earache and fever less than 102 degrees F.</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Sore throat and fever less than 102 degrees F.</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Foreign body in ear</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Oral fever less than 102 degrees F</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Chronic headache</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Wound check, possible infected</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Dysuria</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Ear drainage without trauma or fever</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Chronic, unchanged back pain with no neuro findings</w:t>
      </w:r>
    </w:p>
    <w:p w:rsidR="00F27495"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Cold symptoms, over 3 months of age</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Suture removal</w:t>
      </w:r>
      <w:r w:rsidR="007522B3" w:rsidRPr="00783C93">
        <w:rPr>
          <w:rFonts w:ascii="Arial" w:hAnsi="Arial" w:cs="Arial"/>
          <w:sz w:val="22"/>
          <w:szCs w:val="22"/>
        </w:rPr>
        <w:t xml:space="preserve"> (can be done by RN in ED or clinic)</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Cast check, routine, with no pain</w:t>
      </w:r>
      <w:r w:rsidR="007522B3" w:rsidRPr="00783C93">
        <w:rPr>
          <w:rFonts w:ascii="Arial" w:hAnsi="Arial" w:cs="Arial"/>
          <w:sz w:val="22"/>
          <w:szCs w:val="22"/>
        </w:rPr>
        <w:t xml:space="preserve"> (can be done by RN in ED or clinic)</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Medication refills</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Simple rash, without other symptoms</w:t>
      </w:r>
    </w:p>
    <w:p w:rsidR="00C30927" w:rsidRPr="00783C93" w:rsidRDefault="00C30927" w:rsidP="00C30927">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Vaginal discharge</w:t>
      </w:r>
    </w:p>
    <w:p w:rsidR="00C30927" w:rsidRPr="00783C93" w:rsidRDefault="00C30927" w:rsidP="00783C93">
      <w:pPr>
        <w:pStyle w:val="Level2"/>
        <w:numPr>
          <w:ilvl w:val="1"/>
          <w:numId w:val="22"/>
        </w:numPr>
        <w:tabs>
          <w:tab w:val="left" w:pos="-1440"/>
          <w:tab w:val="num" w:pos="1440"/>
        </w:tabs>
        <w:rPr>
          <w:rFonts w:ascii="Arial" w:hAnsi="Arial" w:cs="Arial"/>
          <w:sz w:val="22"/>
          <w:szCs w:val="22"/>
        </w:rPr>
      </w:pPr>
      <w:r w:rsidRPr="00783C93">
        <w:rPr>
          <w:rFonts w:ascii="Arial" w:hAnsi="Arial" w:cs="Arial"/>
          <w:sz w:val="22"/>
          <w:szCs w:val="22"/>
        </w:rPr>
        <w:t>Rou</w:t>
      </w:r>
      <w:r w:rsidR="007522B3" w:rsidRPr="00783C93">
        <w:rPr>
          <w:rFonts w:ascii="Arial" w:hAnsi="Arial" w:cs="Arial"/>
          <w:sz w:val="22"/>
          <w:szCs w:val="22"/>
        </w:rPr>
        <w:t>tine recheck or follow-up visit</w:t>
      </w:r>
    </w:p>
    <w:p w:rsidR="00C30927" w:rsidRPr="00783C93" w:rsidRDefault="00C30927" w:rsidP="00783C93">
      <w:pPr>
        <w:pStyle w:val="Level1"/>
        <w:numPr>
          <w:ilvl w:val="0"/>
          <w:numId w:val="22"/>
        </w:numPr>
        <w:tabs>
          <w:tab w:val="left" w:pos="-1440"/>
        </w:tabs>
        <w:rPr>
          <w:rFonts w:ascii="Arial" w:hAnsi="Arial" w:cs="Arial"/>
        </w:rPr>
      </w:pPr>
      <w:r w:rsidRPr="00783C93">
        <w:rPr>
          <w:rFonts w:ascii="Arial" w:hAnsi="Arial" w:cs="Arial"/>
        </w:rPr>
        <w:lastRenderedPageBreak/>
        <w:t>When the RN has complete</w:t>
      </w:r>
      <w:r w:rsidR="007522B3" w:rsidRPr="00783C93">
        <w:rPr>
          <w:rFonts w:ascii="Arial" w:hAnsi="Arial" w:cs="Arial"/>
        </w:rPr>
        <w:t xml:space="preserve">d the initial MSE </w:t>
      </w:r>
      <w:r w:rsidRPr="00783C93">
        <w:rPr>
          <w:rFonts w:ascii="Arial" w:hAnsi="Arial" w:cs="Arial"/>
        </w:rPr>
        <w:t>and</w:t>
      </w:r>
      <w:r w:rsidR="007522B3" w:rsidRPr="00783C93">
        <w:rPr>
          <w:rFonts w:ascii="Arial" w:hAnsi="Arial" w:cs="Arial"/>
        </w:rPr>
        <w:t xml:space="preserve"> the on-call Physician or AHP </w:t>
      </w:r>
      <w:r w:rsidRPr="00783C93">
        <w:rPr>
          <w:rFonts w:ascii="Arial" w:hAnsi="Arial" w:cs="Arial"/>
        </w:rPr>
        <w:t xml:space="preserve">has determined that the patient does not have an emergent condition, the RN discusses with the patient the options for care.  The patient may </w:t>
      </w:r>
      <w:r w:rsidR="007522B3" w:rsidRPr="00783C93">
        <w:rPr>
          <w:rFonts w:ascii="Arial" w:hAnsi="Arial" w:cs="Arial"/>
        </w:rPr>
        <w:t>remain in the ED</w:t>
      </w:r>
      <w:r w:rsidRPr="00783C93">
        <w:rPr>
          <w:rFonts w:ascii="Arial" w:hAnsi="Arial" w:cs="Arial"/>
        </w:rPr>
        <w:t xml:space="preserve"> to be seen in priority or</w:t>
      </w:r>
      <w:r w:rsidR="007522B3" w:rsidRPr="00783C93">
        <w:rPr>
          <w:rFonts w:ascii="Arial" w:hAnsi="Arial" w:cs="Arial"/>
        </w:rPr>
        <w:t xml:space="preserve">der or go to the Roundup Memorial Healthcare Clinic </w:t>
      </w:r>
      <w:r w:rsidRPr="00783C93">
        <w:rPr>
          <w:rFonts w:ascii="Arial" w:hAnsi="Arial" w:cs="Arial"/>
        </w:rPr>
        <w:t>for treatment.  All individuals</w:t>
      </w:r>
      <w:r w:rsidR="007522B3" w:rsidRPr="00783C93">
        <w:rPr>
          <w:rFonts w:ascii="Arial" w:hAnsi="Arial" w:cs="Arial"/>
        </w:rPr>
        <w:t xml:space="preserve"> who request to be seen in ED will be seen in ED</w:t>
      </w:r>
      <w:r w:rsidRPr="00783C93">
        <w:rPr>
          <w:rFonts w:ascii="Arial" w:hAnsi="Arial" w:cs="Arial"/>
        </w:rPr>
        <w:t>.</w:t>
      </w:r>
    </w:p>
    <w:p w:rsidR="00C30927" w:rsidRPr="00783C93" w:rsidRDefault="007522B3" w:rsidP="00783C93">
      <w:pPr>
        <w:pStyle w:val="Level1"/>
        <w:tabs>
          <w:tab w:val="left" w:pos="-1440"/>
        </w:tabs>
        <w:ind w:hanging="360"/>
      </w:pPr>
      <w:r w:rsidRPr="00783C93">
        <w:rPr>
          <w:rFonts w:ascii="Arial" w:hAnsi="Arial" w:cs="Arial"/>
        </w:rPr>
        <w:t>The ED</w:t>
      </w:r>
      <w:r w:rsidR="00C30927" w:rsidRPr="00783C93">
        <w:rPr>
          <w:rFonts w:ascii="Arial" w:hAnsi="Arial" w:cs="Arial"/>
        </w:rPr>
        <w:t xml:space="preserve"> record will be initiated and the information obtained will be documented on it whether or n</w:t>
      </w:r>
      <w:r w:rsidRPr="00783C93">
        <w:rPr>
          <w:rFonts w:ascii="Arial" w:hAnsi="Arial" w:cs="Arial"/>
        </w:rPr>
        <w:t>ot the patient remains in the ED or</w:t>
      </w:r>
      <w:r w:rsidR="00C30927" w:rsidRPr="00783C93">
        <w:rPr>
          <w:rFonts w:ascii="Arial" w:hAnsi="Arial" w:cs="Arial"/>
        </w:rPr>
        <w:t xml:space="preserve"> goes to the clinic for further medical treatment.  If there are no appointments available at the clinic or the clinic is closed, consult with the on-call </w:t>
      </w:r>
      <w:r w:rsidRPr="00783C93">
        <w:rPr>
          <w:rFonts w:ascii="Arial" w:hAnsi="Arial" w:cs="Arial"/>
        </w:rPr>
        <w:t xml:space="preserve">Physician or AHP </w:t>
      </w:r>
      <w:r w:rsidR="00C30927" w:rsidRPr="00783C93">
        <w:rPr>
          <w:rFonts w:ascii="Arial" w:hAnsi="Arial" w:cs="Arial"/>
        </w:rPr>
        <w:t>as to plan of care</w:t>
      </w:r>
      <w:r w:rsidR="00C30927" w:rsidRPr="00783C93">
        <w:t>.</w:t>
      </w:r>
    </w:p>
    <w:p w:rsidR="00C30927" w:rsidRPr="00783C93" w:rsidRDefault="00C30927" w:rsidP="00783C93">
      <w:pPr>
        <w:pStyle w:val="Level1"/>
        <w:tabs>
          <w:tab w:val="left" w:pos="-1440"/>
        </w:tabs>
        <w:ind w:hanging="360"/>
        <w:rPr>
          <w:rFonts w:ascii="Arial" w:hAnsi="Arial" w:cs="Arial"/>
        </w:rPr>
      </w:pPr>
      <w:r w:rsidRPr="00783C93">
        <w:rPr>
          <w:rFonts w:ascii="Arial" w:hAnsi="Arial" w:cs="Arial"/>
        </w:rPr>
        <w:t>Give the patient directions or escort</w:t>
      </w:r>
      <w:r w:rsidR="007522B3" w:rsidRPr="00783C93">
        <w:rPr>
          <w:rFonts w:ascii="Arial" w:hAnsi="Arial" w:cs="Arial"/>
        </w:rPr>
        <w:t xml:space="preserve"> to clinic and </w:t>
      </w:r>
      <w:r w:rsidRPr="00783C93">
        <w:rPr>
          <w:rFonts w:ascii="Arial" w:hAnsi="Arial" w:cs="Arial"/>
        </w:rPr>
        <w:t>provide</w:t>
      </w:r>
      <w:r w:rsidR="007522B3" w:rsidRPr="00783C93">
        <w:rPr>
          <w:rFonts w:ascii="Arial" w:hAnsi="Arial" w:cs="Arial"/>
        </w:rPr>
        <w:t xml:space="preserve"> any</w:t>
      </w:r>
      <w:r w:rsidRPr="00783C93">
        <w:rPr>
          <w:rFonts w:ascii="Arial" w:hAnsi="Arial" w:cs="Arial"/>
        </w:rPr>
        <w:t xml:space="preserve"> other assistance as needed.</w:t>
      </w:r>
    </w:p>
    <w:p w:rsidR="00C30927" w:rsidRPr="00783C93" w:rsidRDefault="00C30927" w:rsidP="00783C93">
      <w:pPr>
        <w:pStyle w:val="Level1"/>
        <w:tabs>
          <w:tab w:val="left" w:pos="-1440"/>
        </w:tabs>
        <w:ind w:hanging="360"/>
        <w:rPr>
          <w:rFonts w:ascii="Arial" w:hAnsi="Arial" w:cs="Arial"/>
        </w:rPr>
      </w:pPr>
      <w:r w:rsidRPr="00783C93">
        <w:rPr>
          <w:rFonts w:ascii="Arial" w:hAnsi="Arial" w:cs="Arial"/>
        </w:rPr>
        <w:t>Apply simple dressing to patients with wounds.</w:t>
      </w:r>
    </w:p>
    <w:p w:rsidR="00C30927" w:rsidRPr="00783C93" w:rsidRDefault="00C30927" w:rsidP="00783C93">
      <w:pPr>
        <w:pStyle w:val="Level1"/>
        <w:tabs>
          <w:tab w:val="left" w:pos="-1440"/>
        </w:tabs>
        <w:ind w:hanging="360"/>
        <w:rPr>
          <w:rFonts w:ascii="Arial" w:hAnsi="Arial" w:cs="Arial"/>
          <w:sz w:val="22"/>
          <w:szCs w:val="22"/>
        </w:rPr>
      </w:pPr>
      <w:r w:rsidRPr="00783C93">
        <w:rPr>
          <w:rFonts w:ascii="Arial" w:hAnsi="Arial" w:cs="Arial"/>
        </w:rPr>
        <w:t xml:space="preserve">Orthopedic and soft tissue injuries with swelling should be treated with ice </w:t>
      </w:r>
      <w:r w:rsidR="00783C93" w:rsidRPr="00783C93">
        <w:rPr>
          <w:rFonts w:ascii="Arial" w:hAnsi="Arial" w:cs="Arial"/>
        </w:rPr>
        <w:t>a</w:t>
      </w:r>
      <w:r w:rsidRPr="00783C93">
        <w:rPr>
          <w:rFonts w:ascii="Arial" w:hAnsi="Arial" w:cs="Arial"/>
        </w:rPr>
        <w:t>nd elevation while waiting.</w:t>
      </w:r>
    </w:p>
    <w:p w:rsidR="00783C93" w:rsidRPr="00783C93" w:rsidRDefault="00C30927" w:rsidP="00783C93">
      <w:pPr>
        <w:pStyle w:val="Level1"/>
        <w:tabs>
          <w:tab w:val="left" w:pos="-1440"/>
        </w:tabs>
        <w:ind w:hanging="360"/>
        <w:rPr>
          <w:rFonts w:ascii="Arial" w:hAnsi="Arial" w:cs="Arial"/>
          <w:sz w:val="22"/>
          <w:szCs w:val="22"/>
        </w:rPr>
      </w:pPr>
      <w:r w:rsidRPr="00783C93">
        <w:rPr>
          <w:rFonts w:ascii="Arial" w:hAnsi="Arial" w:cs="Arial"/>
        </w:rPr>
        <w:t>Ensure that individuals who are nauseated, syncopal and dizzy, or and nonambulatory are provided safety and privacy.</w:t>
      </w:r>
    </w:p>
    <w:p w:rsidR="00C30927" w:rsidRPr="00783C93" w:rsidRDefault="00C30927" w:rsidP="00783C93">
      <w:pPr>
        <w:pStyle w:val="Level1"/>
        <w:tabs>
          <w:tab w:val="left" w:pos="-1440"/>
        </w:tabs>
        <w:ind w:hanging="360"/>
        <w:rPr>
          <w:rFonts w:ascii="Arial" w:hAnsi="Arial" w:cs="Arial"/>
          <w:sz w:val="22"/>
          <w:szCs w:val="22"/>
        </w:rPr>
      </w:pPr>
      <w:r w:rsidRPr="00783C93">
        <w:rPr>
          <w:rFonts w:ascii="Arial" w:hAnsi="Arial" w:cs="Arial"/>
          <w:sz w:val="22"/>
          <w:szCs w:val="22"/>
        </w:rPr>
        <w:t>Possible C-Spine injuries should be immobilized immediately and C-Collar applied.</w:t>
      </w:r>
    </w:p>
    <w:p w:rsidR="00783C93" w:rsidRPr="00783C93" w:rsidRDefault="00C30927" w:rsidP="00783C93">
      <w:pPr>
        <w:pStyle w:val="Level1"/>
        <w:tabs>
          <w:tab w:val="left" w:pos="-1440"/>
        </w:tabs>
        <w:ind w:hanging="360"/>
        <w:rPr>
          <w:rFonts w:ascii="Arial" w:hAnsi="Arial" w:cs="Arial"/>
          <w:b/>
          <w:bCs/>
          <w:sz w:val="22"/>
          <w:szCs w:val="22"/>
          <w:u w:val="single"/>
        </w:rPr>
      </w:pPr>
      <w:r w:rsidRPr="00783C93">
        <w:rPr>
          <w:rFonts w:ascii="Arial" w:hAnsi="Arial" w:cs="Arial"/>
        </w:rPr>
        <w:t>Perform appropriate documentation, including the ER logbook.</w:t>
      </w:r>
    </w:p>
    <w:p w:rsidR="00783C93" w:rsidRPr="00783C93" w:rsidRDefault="00783C93" w:rsidP="00C30927">
      <w:pPr>
        <w:rPr>
          <w:rFonts w:ascii="Arial" w:hAnsi="Arial" w:cs="Arial"/>
          <w:b/>
          <w:bCs/>
          <w:sz w:val="22"/>
          <w:szCs w:val="22"/>
          <w:u w:val="single"/>
        </w:rPr>
      </w:pPr>
    </w:p>
    <w:p w:rsidR="00C30927" w:rsidRPr="00783C93" w:rsidRDefault="00C30927" w:rsidP="00C30927">
      <w:pPr>
        <w:rPr>
          <w:rFonts w:ascii="Arial" w:hAnsi="Arial" w:cs="Arial"/>
          <w:sz w:val="22"/>
          <w:szCs w:val="22"/>
        </w:rPr>
      </w:pPr>
      <w:r w:rsidRPr="00783C93">
        <w:rPr>
          <w:rFonts w:ascii="Arial" w:hAnsi="Arial" w:cs="Arial"/>
          <w:b/>
          <w:bCs/>
          <w:sz w:val="22"/>
          <w:szCs w:val="22"/>
          <w:u w:val="single"/>
        </w:rPr>
        <w:t xml:space="preserve">ER </w:t>
      </w:r>
      <w:r w:rsidR="007522B3" w:rsidRPr="00783C93">
        <w:rPr>
          <w:rFonts w:ascii="Arial" w:hAnsi="Arial" w:cs="Arial"/>
          <w:b/>
          <w:bCs/>
          <w:sz w:val="22"/>
          <w:szCs w:val="22"/>
          <w:u w:val="single"/>
        </w:rPr>
        <w:t xml:space="preserve">Physician or Allied Health Professional </w:t>
      </w:r>
      <w:r w:rsidRPr="00783C93">
        <w:rPr>
          <w:rFonts w:ascii="Arial" w:hAnsi="Arial" w:cs="Arial"/>
          <w:b/>
          <w:bCs/>
          <w:sz w:val="22"/>
          <w:szCs w:val="22"/>
          <w:u w:val="single"/>
        </w:rPr>
        <w:t>Responsibility</w:t>
      </w:r>
    </w:p>
    <w:p w:rsidR="00C30927" w:rsidRPr="00783C93" w:rsidRDefault="00C30927" w:rsidP="00783C93">
      <w:pPr>
        <w:pStyle w:val="Level1"/>
        <w:numPr>
          <w:ilvl w:val="0"/>
          <w:numId w:val="23"/>
        </w:numPr>
        <w:tabs>
          <w:tab w:val="left" w:pos="-1440"/>
          <w:tab w:val="num" w:pos="720"/>
        </w:tabs>
        <w:ind w:hanging="720"/>
        <w:rPr>
          <w:rFonts w:ascii="Arial" w:hAnsi="Arial" w:cs="Arial"/>
        </w:rPr>
      </w:pPr>
      <w:r w:rsidRPr="00783C93">
        <w:rPr>
          <w:rFonts w:ascii="Arial" w:hAnsi="Arial" w:cs="Arial"/>
        </w:rPr>
        <w:t>Provide information and consultation to the RN when requested.</w:t>
      </w:r>
    </w:p>
    <w:p w:rsidR="007522B3" w:rsidRPr="00783C93" w:rsidRDefault="00C30927" w:rsidP="00F27495">
      <w:pPr>
        <w:pStyle w:val="Level1"/>
        <w:numPr>
          <w:ilvl w:val="0"/>
          <w:numId w:val="23"/>
        </w:numPr>
        <w:tabs>
          <w:tab w:val="left" w:pos="-1440"/>
          <w:tab w:val="num" w:pos="720"/>
        </w:tabs>
        <w:ind w:hanging="720"/>
        <w:rPr>
          <w:rFonts w:ascii="Arial" w:hAnsi="Arial" w:cs="Arial"/>
          <w:sz w:val="22"/>
          <w:szCs w:val="22"/>
        </w:rPr>
      </w:pPr>
      <w:r w:rsidRPr="00783C93">
        <w:rPr>
          <w:rFonts w:ascii="Arial" w:hAnsi="Arial" w:cs="Arial"/>
          <w:sz w:val="22"/>
          <w:szCs w:val="22"/>
        </w:rPr>
        <w:t>To provide further screening for patients who have been determined to have a possible emergent condition following a</w:t>
      </w:r>
      <w:r w:rsidR="007522B3" w:rsidRPr="00783C93">
        <w:rPr>
          <w:rFonts w:ascii="Arial" w:hAnsi="Arial" w:cs="Arial"/>
          <w:sz w:val="22"/>
          <w:szCs w:val="22"/>
        </w:rPr>
        <w:t xml:space="preserve"> MSE </w:t>
      </w:r>
      <w:r w:rsidRPr="00783C93">
        <w:rPr>
          <w:rFonts w:ascii="Arial" w:hAnsi="Arial" w:cs="Arial"/>
          <w:sz w:val="22"/>
          <w:szCs w:val="22"/>
        </w:rPr>
        <w:t>or as clinically indicated.</w:t>
      </w:r>
    </w:p>
    <w:p w:rsidR="0015609B" w:rsidRDefault="0015609B"/>
    <w:sectPr w:rsidR="0015609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5E" w:rsidRDefault="00A814A4">
      <w:r>
        <w:separator/>
      </w:r>
    </w:p>
  </w:endnote>
  <w:endnote w:type="continuationSeparator" w:id="0">
    <w:p w:rsidR="001A275E" w:rsidRDefault="00A8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93" w:rsidRDefault="00783C93" w:rsidP="00E55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C93" w:rsidRDefault="00783C93" w:rsidP="00783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93" w:rsidRDefault="00783C93" w:rsidP="00E55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DEE">
      <w:rPr>
        <w:rStyle w:val="PageNumber"/>
        <w:noProof/>
      </w:rPr>
      <w:t>1</w:t>
    </w:r>
    <w:r>
      <w:rPr>
        <w:rStyle w:val="PageNumber"/>
      </w:rPr>
      <w:fldChar w:fldCharType="end"/>
    </w:r>
  </w:p>
  <w:p w:rsidR="00783C93" w:rsidRPr="00C30927" w:rsidRDefault="00783C93" w:rsidP="00783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FB" w:rsidRDefault="00A1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5E" w:rsidRDefault="00A814A4">
      <w:r>
        <w:separator/>
      </w:r>
    </w:p>
  </w:footnote>
  <w:footnote w:type="continuationSeparator" w:id="0">
    <w:p w:rsidR="001A275E" w:rsidRDefault="00A8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93" w:rsidRDefault="0078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944962"/>
      <w:docPartObj>
        <w:docPartGallery w:val="Watermarks"/>
        <w:docPartUnique/>
      </w:docPartObj>
    </w:sdtPr>
    <w:sdtEndPr/>
    <w:sdtContent>
      <w:p w:rsidR="00783C93" w:rsidRDefault="00CD3DE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93" w:rsidRDefault="00783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0C4E92"/>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4"/>
    <w:multiLevelType w:val="multilevel"/>
    <w:tmpl w:val="B68A5DB4"/>
    <w:name w:val="Custom"/>
    <w:lvl w:ilvl="0">
      <w:start w:val="1"/>
      <w:numFmt w:val="decimal"/>
      <w:lvlText w:val="%1."/>
      <w:lvlJc w:val="left"/>
    </w:lvl>
    <w:lvl w:ilvl="1">
      <w:start w:val="1"/>
      <w:numFmt w:val="lowerLetter"/>
      <w:pStyle w:val="Level2"/>
      <w:lvlText w:val="%2."/>
      <w:lvlJc w:val="left"/>
    </w:lvl>
    <w:lvl w:ilvl="2">
      <w:start w:val="1"/>
      <w:numFmt w:val="lowerRoman"/>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name w:val="AutoList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pStyle w:val="Level4"/>
      <w:lvlText w:val="(%4)"/>
      <w:lvlJc w:val="left"/>
    </w:lvl>
    <w:lvl w:ilvl="4">
      <w:start w:val="1"/>
      <w:numFmt w:val="lowerLetter"/>
      <w:pStyle w:val="Level5"/>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57D25032"/>
    <w:multiLevelType w:val="hybridMultilevel"/>
    <w:tmpl w:val="9A4611BC"/>
    <w:lvl w:ilvl="0" w:tplc="A320994C">
      <w:start w:val="7"/>
      <w:numFmt w:val="decimal"/>
      <w:pStyle w:val="Level1"/>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rPr>
          <w:rFonts w:ascii="Calibri" w:eastAsia="Times New Roman" w:hAnsi="Calibri" w:cs="Times New Roman"/>
        </w:rPr>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1"/>
      <w:lvl w:ilvl="0">
        <w:start w:val="1"/>
        <w:numFmt w:val="decimal"/>
        <w:lvlText w:val="%1."/>
        <w:lvlJc w:val="left"/>
        <w:rPr>
          <w:rFonts w:ascii="Arial" w:hAnsi="Arial" w:cs="Arial" w:hint="default"/>
        </w:rPr>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2"/>
      <w:lvl w:ilvl="2">
        <w:start w:val="2"/>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8">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B5"/>
    <w:rsid w:val="00011C8B"/>
    <w:rsid w:val="000130A4"/>
    <w:rsid w:val="00013AB8"/>
    <w:rsid w:val="0001436C"/>
    <w:rsid w:val="00014B40"/>
    <w:rsid w:val="00027B1F"/>
    <w:rsid w:val="00054287"/>
    <w:rsid w:val="0005477F"/>
    <w:rsid w:val="00055736"/>
    <w:rsid w:val="000703DC"/>
    <w:rsid w:val="000764A2"/>
    <w:rsid w:val="00090BDD"/>
    <w:rsid w:val="00092BF6"/>
    <w:rsid w:val="000B3AA8"/>
    <w:rsid w:val="000D175F"/>
    <w:rsid w:val="00110168"/>
    <w:rsid w:val="001363D7"/>
    <w:rsid w:val="0015609B"/>
    <w:rsid w:val="0016068E"/>
    <w:rsid w:val="0016700A"/>
    <w:rsid w:val="00175964"/>
    <w:rsid w:val="00197B71"/>
    <w:rsid w:val="001A275E"/>
    <w:rsid w:val="001A7F6E"/>
    <w:rsid w:val="001D7E35"/>
    <w:rsid w:val="001F2799"/>
    <w:rsid w:val="00204FE9"/>
    <w:rsid w:val="002166FA"/>
    <w:rsid w:val="00220225"/>
    <w:rsid w:val="00225FA6"/>
    <w:rsid w:val="0023008B"/>
    <w:rsid w:val="00234B1D"/>
    <w:rsid w:val="00261387"/>
    <w:rsid w:val="00264AA7"/>
    <w:rsid w:val="002706B2"/>
    <w:rsid w:val="0027522B"/>
    <w:rsid w:val="002801FE"/>
    <w:rsid w:val="002869C2"/>
    <w:rsid w:val="00291B29"/>
    <w:rsid w:val="00293A58"/>
    <w:rsid w:val="002B7E0D"/>
    <w:rsid w:val="002C1BF5"/>
    <w:rsid w:val="002D5D33"/>
    <w:rsid w:val="002E5635"/>
    <w:rsid w:val="00300298"/>
    <w:rsid w:val="00302A9A"/>
    <w:rsid w:val="00310D2A"/>
    <w:rsid w:val="003150C8"/>
    <w:rsid w:val="00345A7A"/>
    <w:rsid w:val="0035702D"/>
    <w:rsid w:val="00387CFF"/>
    <w:rsid w:val="0039225A"/>
    <w:rsid w:val="003959A1"/>
    <w:rsid w:val="003978E9"/>
    <w:rsid w:val="003A2B69"/>
    <w:rsid w:val="003A6549"/>
    <w:rsid w:val="003B1B30"/>
    <w:rsid w:val="003B4BAA"/>
    <w:rsid w:val="003C7676"/>
    <w:rsid w:val="003D2C68"/>
    <w:rsid w:val="003D4697"/>
    <w:rsid w:val="003D73F5"/>
    <w:rsid w:val="003E42D5"/>
    <w:rsid w:val="003E4E8C"/>
    <w:rsid w:val="003F022B"/>
    <w:rsid w:val="003F2837"/>
    <w:rsid w:val="003F288B"/>
    <w:rsid w:val="003F59B9"/>
    <w:rsid w:val="00407ADE"/>
    <w:rsid w:val="00450A01"/>
    <w:rsid w:val="004666A4"/>
    <w:rsid w:val="004A0D66"/>
    <w:rsid w:val="004C2B62"/>
    <w:rsid w:val="004C3551"/>
    <w:rsid w:val="004D0F46"/>
    <w:rsid w:val="004D3E8E"/>
    <w:rsid w:val="004E1613"/>
    <w:rsid w:val="004E5A21"/>
    <w:rsid w:val="005050B5"/>
    <w:rsid w:val="00506AF6"/>
    <w:rsid w:val="00510216"/>
    <w:rsid w:val="00520923"/>
    <w:rsid w:val="005323ED"/>
    <w:rsid w:val="00536671"/>
    <w:rsid w:val="00544B83"/>
    <w:rsid w:val="00554D66"/>
    <w:rsid w:val="00563B9D"/>
    <w:rsid w:val="0058104D"/>
    <w:rsid w:val="005B5ED9"/>
    <w:rsid w:val="00600CFE"/>
    <w:rsid w:val="00611ADD"/>
    <w:rsid w:val="006203B9"/>
    <w:rsid w:val="006223BC"/>
    <w:rsid w:val="00643E4A"/>
    <w:rsid w:val="00670CE4"/>
    <w:rsid w:val="00677ADC"/>
    <w:rsid w:val="006A1933"/>
    <w:rsid w:val="006B6330"/>
    <w:rsid w:val="006B67CE"/>
    <w:rsid w:val="006C2BDB"/>
    <w:rsid w:val="006C54AD"/>
    <w:rsid w:val="006C5CF9"/>
    <w:rsid w:val="006D28B7"/>
    <w:rsid w:val="006E4F51"/>
    <w:rsid w:val="006E7980"/>
    <w:rsid w:val="006F7D79"/>
    <w:rsid w:val="00720E32"/>
    <w:rsid w:val="007358AB"/>
    <w:rsid w:val="007365E3"/>
    <w:rsid w:val="00740F8A"/>
    <w:rsid w:val="007414AA"/>
    <w:rsid w:val="00750DE5"/>
    <w:rsid w:val="007522B3"/>
    <w:rsid w:val="007651D4"/>
    <w:rsid w:val="007655C2"/>
    <w:rsid w:val="00777C6B"/>
    <w:rsid w:val="00783C93"/>
    <w:rsid w:val="00791DD9"/>
    <w:rsid w:val="007A1539"/>
    <w:rsid w:val="007A6B54"/>
    <w:rsid w:val="007D07F0"/>
    <w:rsid w:val="007D456B"/>
    <w:rsid w:val="007F0CA2"/>
    <w:rsid w:val="007F10A7"/>
    <w:rsid w:val="00804BD1"/>
    <w:rsid w:val="0083471E"/>
    <w:rsid w:val="00867A76"/>
    <w:rsid w:val="00885CE3"/>
    <w:rsid w:val="00893F75"/>
    <w:rsid w:val="008A1E47"/>
    <w:rsid w:val="008A6CB3"/>
    <w:rsid w:val="008C279A"/>
    <w:rsid w:val="008C331D"/>
    <w:rsid w:val="008D46BA"/>
    <w:rsid w:val="008E32CA"/>
    <w:rsid w:val="008E3876"/>
    <w:rsid w:val="008E7B14"/>
    <w:rsid w:val="00907F11"/>
    <w:rsid w:val="00913C8D"/>
    <w:rsid w:val="009265AE"/>
    <w:rsid w:val="009275B0"/>
    <w:rsid w:val="00944273"/>
    <w:rsid w:val="00944E63"/>
    <w:rsid w:val="00962C75"/>
    <w:rsid w:val="00963391"/>
    <w:rsid w:val="00980715"/>
    <w:rsid w:val="009868DE"/>
    <w:rsid w:val="009877AB"/>
    <w:rsid w:val="009927BD"/>
    <w:rsid w:val="009B6E73"/>
    <w:rsid w:val="009C0EDC"/>
    <w:rsid w:val="009C0FDF"/>
    <w:rsid w:val="009C31D7"/>
    <w:rsid w:val="009C39F5"/>
    <w:rsid w:val="009C5AFC"/>
    <w:rsid w:val="009D1C92"/>
    <w:rsid w:val="009F3240"/>
    <w:rsid w:val="00A11AFB"/>
    <w:rsid w:val="00A24B42"/>
    <w:rsid w:val="00A253F2"/>
    <w:rsid w:val="00A32483"/>
    <w:rsid w:val="00A42E47"/>
    <w:rsid w:val="00A45D30"/>
    <w:rsid w:val="00A605EB"/>
    <w:rsid w:val="00A61521"/>
    <w:rsid w:val="00A64F11"/>
    <w:rsid w:val="00A80CC5"/>
    <w:rsid w:val="00A814A4"/>
    <w:rsid w:val="00AA1667"/>
    <w:rsid w:val="00AB7D9A"/>
    <w:rsid w:val="00AC3EB6"/>
    <w:rsid w:val="00AC4916"/>
    <w:rsid w:val="00AF69A7"/>
    <w:rsid w:val="00B0209E"/>
    <w:rsid w:val="00B42474"/>
    <w:rsid w:val="00B64783"/>
    <w:rsid w:val="00B667A8"/>
    <w:rsid w:val="00B71554"/>
    <w:rsid w:val="00B75FF3"/>
    <w:rsid w:val="00B775ED"/>
    <w:rsid w:val="00B83B35"/>
    <w:rsid w:val="00B84A12"/>
    <w:rsid w:val="00BA0B97"/>
    <w:rsid w:val="00BA335F"/>
    <w:rsid w:val="00BB0AB9"/>
    <w:rsid w:val="00BC2660"/>
    <w:rsid w:val="00BC2828"/>
    <w:rsid w:val="00BC3F53"/>
    <w:rsid w:val="00BD02E8"/>
    <w:rsid w:val="00BE1091"/>
    <w:rsid w:val="00BE75CB"/>
    <w:rsid w:val="00BF4912"/>
    <w:rsid w:val="00BF7C56"/>
    <w:rsid w:val="00C031CD"/>
    <w:rsid w:val="00C115C9"/>
    <w:rsid w:val="00C134D4"/>
    <w:rsid w:val="00C22CCF"/>
    <w:rsid w:val="00C30927"/>
    <w:rsid w:val="00C32C85"/>
    <w:rsid w:val="00C6246B"/>
    <w:rsid w:val="00C6260F"/>
    <w:rsid w:val="00C65231"/>
    <w:rsid w:val="00C65B62"/>
    <w:rsid w:val="00C677ED"/>
    <w:rsid w:val="00C909D1"/>
    <w:rsid w:val="00C9666C"/>
    <w:rsid w:val="00CB0171"/>
    <w:rsid w:val="00CD1166"/>
    <w:rsid w:val="00CD3092"/>
    <w:rsid w:val="00CD3DEE"/>
    <w:rsid w:val="00CE7D68"/>
    <w:rsid w:val="00D07A82"/>
    <w:rsid w:val="00D36C86"/>
    <w:rsid w:val="00D607FD"/>
    <w:rsid w:val="00D61FB0"/>
    <w:rsid w:val="00D875D3"/>
    <w:rsid w:val="00D96EAC"/>
    <w:rsid w:val="00DD67D2"/>
    <w:rsid w:val="00DD7A07"/>
    <w:rsid w:val="00DE05C0"/>
    <w:rsid w:val="00DE77F8"/>
    <w:rsid w:val="00E01247"/>
    <w:rsid w:val="00E103C9"/>
    <w:rsid w:val="00E55432"/>
    <w:rsid w:val="00E67114"/>
    <w:rsid w:val="00E71509"/>
    <w:rsid w:val="00E9360C"/>
    <w:rsid w:val="00EA4F50"/>
    <w:rsid w:val="00EA6F06"/>
    <w:rsid w:val="00EA7AC1"/>
    <w:rsid w:val="00EC4E51"/>
    <w:rsid w:val="00EC567D"/>
    <w:rsid w:val="00EF26DF"/>
    <w:rsid w:val="00F0374F"/>
    <w:rsid w:val="00F07390"/>
    <w:rsid w:val="00F10F6F"/>
    <w:rsid w:val="00F16214"/>
    <w:rsid w:val="00F1737A"/>
    <w:rsid w:val="00F27495"/>
    <w:rsid w:val="00F31667"/>
    <w:rsid w:val="00F44A0E"/>
    <w:rsid w:val="00F45F5B"/>
    <w:rsid w:val="00F54276"/>
    <w:rsid w:val="00F66265"/>
    <w:rsid w:val="00F7085B"/>
    <w:rsid w:val="00F81B04"/>
    <w:rsid w:val="00F8230D"/>
    <w:rsid w:val="00F84D4C"/>
    <w:rsid w:val="00F93C13"/>
    <w:rsid w:val="00FB0652"/>
    <w:rsid w:val="00FB531A"/>
    <w:rsid w:val="00FC7DED"/>
    <w:rsid w:val="00FE3F53"/>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2068">
      <o:colormenu v:ext="edit" fillcolor="none"/>
    </o:shapedefaults>
    <o:shapelayout v:ext="edit">
      <o:idmap v:ext="edit" data="1"/>
    </o:shapelayout>
  </w:shapeDefaults>
  <w:decimalSymbol w:val="."/>
  <w:listSeparator w:val=","/>
  <w15:docId w15:val="{1E1FEF08-DF78-40F2-883A-7C00169F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27"/>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D36C86"/>
    <w:pPr>
      <w:keepNext/>
      <w:widowControl/>
      <w:autoSpaceDE/>
      <w:autoSpaceDN/>
      <w:adjustRightInd/>
      <w:outlineLvl w:val="1"/>
    </w:pPr>
    <w:rPr>
      <w:rFonts w:ascii="Times New Roman" w:hAnsi="Times New Roman" w:cs="Arial"/>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30927"/>
    <w:pPr>
      <w:numPr>
        <w:numId w:val="24"/>
      </w:numPr>
      <w:ind w:left="720" w:hanging="720"/>
      <w:outlineLvl w:val="0"/>
    </w:pPr>
  </w:style>
  <w:style w:type="paragraph" w:customStyle="1" w:styleId="Level2">
    <w:name w:val="Level 2"/>
    <w:basedOn w:val="Normal"/>
    <w:rsid w:val="00C30927"/>
    <w:pPr>
      <w:numPr>
        <w:ilvl w:val="1"/>
        <w:numId w:val="23"/>
      </w:numPr>
      <w:ind w:left="1440" w:hanging="720"/>
      <w:outlineLvl w:val="1"/>
    </w:pPr>
  </w:style>
  <w:style w:type="paragraph" w:customStyle="1" w:styleId="Level3">
    <w:name w:val="Level 3"/>
    <w:basedOn w:val="Normal"/>
    <w:rsid w:val="00C30927"/>
    <w:pPr>
      <w:numPr>
        <w:ilvl w:val="2"/>
        <w:numId w:val="22"/>
      </w:numPr>
      <w:ind w:left="2160" w:hanging="720"/>
      <w:outlineLvl w:val="2"/>
    </w:pPr>
  </w:style>
  <w:style w:type="paragraph" w:customStyle="1" w:styleId="Level4">
    <w:name w:val="Level 4"/>
    <w:basedOn w:val="Normal"/>
    <w:rsid w:val="00C30927"/>
    <w:pPr>
      <w:numPr>
        <w:ilvl w:val="3"/>
        <w:numId w:val="19"/>
      </w:numPr>
      <w:ind w:left="2880" w:hanging="720"/>
      <w:outlineLvl w:val="3"/>
    </w:pPr>
  </w:style>
  <w:style w:type="paragraph" w:customStyle="1" w:styleId="Level5">
    <w:name w:val="Level 5"/>
    <w:basedOn w:val="Normal"/>
    <w:rsid w:val="00C30927"/>
    <w:pPr>
      <w:numPr>
        <w:ilvl w:val="4"/>
        <w:numId w:val="18"/>
      </w:numPr>
      <w:ind w:left="3600" w:hanging="720"/>
      <w:outlineLvl w:val="4"/>
    </w:pPr>
  </w:style>
  <w:style w:type="paragraph" w:styleId="Footer">
    <w:name w:val="footer"/>
    <w:basedOn w:val="Normal"/>
    <w:rsid w:val="00C30927"/>
    <w:pPr>
      <w:tabs>
        <w:tab w:val="center" w:pos="4320"/>
        <w:tab w:val="right" w:pos="8640"/>
      </w:tabs>
    </w:pPr>
  </w:style>
  <w:style w:type="character" w:styleId="PageNumber">
    <w:name w:val="page number"/>
    <w:basedOn w:val="DefaultParagraphFont"/>
    <w:rsid w:val="00C30927"/>
  </w:style>
  <w:style w:type="paragraph" w:styleId="Header">
    <w:name w:val="header"/>
    <w:basedOn w:val="Normal"/>
    <w:rsid w:val="00C30927"/>
    <w:pPr>
      <w:tabs>
        <w:tab w:val="center" w:pos="4320"/>
        <w:tab w:val="right" w:pos="8640"/>
      </w:tabs>
    </w:pPr>
  </w:style>
  <w:style w:type="character" w:styleId="Strong">
    <w:name w:val="Strong"/>
    <w:basedOn w:val="DefaultParagraphFont"/>
    <w:qFormat/>
    <w:rsid w:val="00563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vt:lpstr>
    </vt:vector>
  </TitlesOfParts>
  <Company>Roundup Memorial Healthcare</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tcates</dc:creator>
  <cp:lastModifiedBy>Jennifer Wagner</cp:lastModifiedBy>
  <cp:revision>4</cp:revision>
  <dcterms:created xsi:type="dcterms:W3CDTF">2012-04-03T21:55:00Z</dcterms:created>
  <dcterms:modified xsi:type="dcterms:W3CDTF">2019-12-19T16:06:00Z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1734494653</vt:i4>
  </property>
  <property fmtid="{D5CDD505-2E9C-101B-9397-08002B2CF9AE}" pid="3" name="_EmailSubject">
    <vt:lpwstr>[pin] Medical Screening Exams</vt:lpwstr>
  </property>
  <property fmtid="{D5CDD505-2E9C-101B-9397-08002B2CF9AE}" pid="4" name="_AuthorEmail">
    <vt:lpwstr>tcates@rmh.midrivers.com</vt:lpwstr>
  </property>
  <property fmtid="{D5CDD505-2E9C-101B-9397-08002B2CF9AE}" pid="5" name="_AuthorEmailDisplayName">
    <vt:lpwstr>Tana Cates</vt:lpwstr>
  </property>
  <property fmtid="{D5CDD505-2E9C-101B-9397-08002B2CF9AE}" pid="6" name="_ReviewingToolsShownOnce">
    <vt:lpwstr/>
  </property>
</Properties>
</file>