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20"/>
        <w:tblW w:w="0" w:type="auto"/>
        <w:tblLook w:val="04A0" w:firstRow="1" w:lastRow="0" w:firstColumn="1" w:lastColumn="0" w:noHBand="0" w:noVBand="1"/>
      </w:tblPr>
      <w:tblGrid>
        <w:gridCol w:w="5324"/>
        <w:gridCol w:w="2794"/>
      </w:tblGrid>
      <w:tr w:rsidR="00AE573E" w:rsidTr="004F3D8C">
        <w:trPr>
          <w:trHeight w:val="533"/>
        </w:trPr>
        <w:tc>
          <w:tcPr>
            <w:tcW w:w="5324" w:type="dxa"/>
          </w:tcPr>
          <w:p w:rsidR="00AE573E" w:rsidRPr="000C0FA6" w:rsidRDefault="00690EDB" w:rsidP="004D7B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ER CHART</w:t>
            </w:r>
          </w:p>
        </w:tc>
        <w:tc>
          <w:tcPr>
            <w:tcW w:w="2794" w:type="dxa"/>
          </w:tcPr>
          <w:p w:rsidR="00AE573E" w:rsidRPr="000C0FA6" w:rsidRDefault="00AE573E" w:rsidP="004D7B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C0FA6">
              <w:rPr>
                <w:rFonts w:ascii="Times New Roman" w:hAnsi="Times New Roman" w:cs="Times New Roman"/>
                <w:b/>
                <w:sz w:val="40"/>
                <w:szCs w:val="40"/>
              </w:rPr>
              <w:t>COMPLETED</w:t>
            </w:r>
          </w:p>
        </w:tc>
      </w:tr>
      <w:tr w:rsidR="00AE573E" w:rsidTr="004F3D8C">
        <w:tc>
          <w:tcPr>
            <w:tcW w:w="5324" w:type="dxa"/>
          </w:tcPr>
          <w:p w:rsidR="00AE573E" w:rsidRPr="000C0FA6" w:rsidRDefault="00526B45" w:rsidP="004D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FA6">
              <w:rPr>
                <w:rFonts w:ascii="Times New Roman" w:hAnsi="Times New Roman" w:cs="Times New Roman"/>
                <w:sz w:val="28"/>
                <w:szCs w:val="28"/>
              </w:rPr>
              <w:t>Patient Sign HIPPA Privacy Practices</w:t>
            </w:r>
          </w:p>
        </w:tc>
        <w:tc>
          <w:tcPr>
            <w:tcW w:w="2794" w:type="dxa"/>
          </w:tcPr>
          <w:p w:rsidR="00AE573E" w:rsidRDefault="00AE573E" w:rsidP="004D7BF8"/>
        </w:tc>
      </w:tr>
      <w:tr w:rsidR="00AE573E" w:rsidTr="004F3D8C">
        <w:tc>
          <w:tcPr>
            <w:tcW w:w="5324" w:type="dxa"/>
          </w:tcPr>
          <w:p w:rsidR="00AE573E" w:rsidRPr="000C0FA6" w:rsidRDefault="00526B45" w:rsidP="004D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FA6">
              <w:rPr>
                <w:rFonts w:ascii="Times New Roman" w:hAnsi="Times New Roman" w:cs="Times New Roman"/>
                <w:sz w:val="28"/>
                <w:szCs w:val="28"/>
              </w:rPr>
              <w:t>Patient Sign Consent To Treat</w:t>
            </w:r>
          </w:p>
        </w:tc>
        <w:tc>
          <w:tcPr>
            <w:tcW w:w="2794" w:type="dxa"/>
          </w:tcPr>
          <w:p w:rsidR="00AE573E" w:rsidRDefault="00AE573E" w:rsidP="004D7BF8"/>
        </w:tc>
      </w:tr>
      <w:tr w:rsidR="00526B45" w:rsidTr="004F3D8C">
        <w:tc>
          <w:tcPr>
            <w:tcW w:w="5324" w:type="dxa"/>
          </w:tcPr>
          <w:p w:rsidR="00526B45" w:rsidRPr="000C0FA6" w:rsidRDefault="00526B45" w:rsidP="004D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FA6">
              <w:rPr>
                <w:rFonts w:ascii="Times New Roman" w:hAnsi="Times New Roman" w:cs="Times New Roman"/>
                <w:sz w:val="28"/>
                <w:szCs w:val="28"/>
              </w:rPr>
              <w:t>Patient Sign Bill Of Rights</w:t>
            </w:r>
          </w:p>
        </w:tc>
        <w:tc>
          <w:tcPr>
            <w:tcW w:w="2794" w:type="dxa"/>
          </w:tcPr>
          <w:p w:rsidR="00526B45" w:rsidRDefault="00526B45" w:rsidP="004D7BF8"/>
        </w:tc>
      </w:tr>
      <w:tr w:rsidR="00AE573E" w:rsidTr="004F3D8C">
        <w:tc>
          <w:tcPr>
            <w:tcW w:w="5324" w:type="dxa"/>
          </w:tcPr>
          <w:p w:rsidR="00AE573E" w:rsidRPr="000C0FA6" w:rsidRDefault="00526B45" w:rsidP="004D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FA6">
              <w:rPr>
                <w:rFonts w:ascii="Times New Roman" w:hAnsi="Times New Roman" w:cs="Times New Roman"/>
                <w:sz w:val="28"/>
                <w:szCs w:val="28"/>
              </w:rPr>
              <w:t>Patient Sign ER Service Notice</w:t>
            </w:r>
          </w:p>
        </w:tc>
        <w:tc>
          <w:tcPr>
            <w:tcW w:w="2794" w:type="dxa"/>
          </w:tcPr>
          <w:p w:rsidR="00AE573E" w:rsidRDefault="00AE573E" w:rsidP="004D7BF8"/>
        </w:tc>
      </w:tr>
      <w:tr w:rsidR="00AE573E" w:rsidTr="004F3D8C">
        <w:tc>
          <w:tcPr>
            <w:tcW w:w="5324" w:type="dxa"/>
          </w:tcPr>
          <w:p w:rsidR="00AE573E" w:rsidRPr="00AE573E" w:rsidRDefault="00AE573E" w:rsidP="004D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86">
              <w:rPr>
                <w:rFonts w:ascii="Times New Roman" w:hAnsi="Times New Roman" w:cs="Times New Roman"/>
                <w:b/>
                <w:sz w:val="28"/>
                <w:szCs w:val="28"/>
              </w:rPr>
              <w:t>Triage Level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This is located under Admission Information Tab.  Select the appropriate level then click update patient</w:t>
            </w:r>
          </w:p>
        </w:tc>
        <w:tc>
          <w:tcPr>
            <w:tcW w:w="2794" w:type="dxa"/>
          </w:tcPr>
          <w:p w:rsidR="00AE573E" w:rsidRDefault="00AE573E" w:rsidP="004D7BF8"/>
        </w:tc>
      </w:tr>
      <w:tr w:rsidR="00690EDB" w:rsidTr="004F3D8C">
        <w:tc>
          <w:tcPr>
            <w:tcW w:w="5324" w:type="dxa"/>
          </w:tcPr>
          <w:p w:rsidR="00690EDB" w:rsidRPr="00FF3486" w:rsidRDefault="00690EDB" w:rsidP="004D7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486">
              <w:rPr>
                <w:rFonts w:ascii="Times New Roman" w:hAnsi="Times New Roman" w:cs="Times New Roman"/>
                <w:b/>
                <w:sz w:val="28"/>
                <w:szCs w:val="28"/>
              </w:rPr>
              <w:t>Triage Time</w:t>
            </w:r>
            <w:r w:rsidR="00FF3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FF3486">
              <w:rPr>
                <w:rFonts w:ascii="Times New Roman" w:hAnsi="Times New Roman" w:cs="Times New Roman"/>
                <w:sz w:val="20"/>
                <w:szCs w:val="20"/>
              </w:rPr>
              <w:t xml:space="preserve"> This is located under Admission Information Tab</w:t>
            </w:r>
          </w:p>
        </w:tc>
        <w:tc>
          <w:tcPr>
            <w:tcW w:w="2794" w:type="dxa"/>
          </w:tcPr>
          <w:p w:rsidR="00690EDB" w:rsidRDefault="00690EDB" w:rsidP="004D7BF8"/>
        </w:tc>
      </w:tr>
      <w:tr w:rsidR="00526B45" w:rsidTr="004F3D8C">
        <w:tc>
          <w:tcPr>
            <w:tcW w:w="5324" w:type="dxa"/>
          </w:tcPr>
          <w:p w:rsidR="00526B45" w:rsidRPr="00526B45" w:rsidRDefault="00526B45" w:rsidP="004D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86">
              <w:rPr>
                <w:rFonts w:ascii="Times New Roman" w:hAnsi="Times New Roman" w:cs="Times New Roman"/>
                <w:b/>
                <w:sz w:val="28"/>
                <w:szCs w:val="28"/>
              </w:rPr>
              <w:t>Time Provider Was Notified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This is located under the admission information tab located on the patients face sheet.</w:t>
            </w:r>
          </w:p>
        </w:tc>
        <w:tc>
          <w:tcPr>
            <w:tcW w:w="2794" w:type="dxa"/>
          </w:tcPr>
          <w:p w:rsidR="00526B45" w:rsidRDefault="00526B45" w:rsidP="004D7BF8"/>
        </w:tc>
      </w:tr>
      <w:tr w:rsidR="00526B45" w:rsidTr="004F3D8C">
        <w:tc>
          <w:tcPr>
            <w:tcW w:w="5324" w:type="dxa"/>
          </w:tcPr>
          <w:p w:rsidR="00526B45" w:rsidRPr="000C0FA6" w:rsidRDefault="00526B45" w:rsidP="004D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486">
              <w:rPr>
                <w:rFonts w:ascii="Times New Roman" w:hAnsi="Times New Roman" w:cs="Times New Roman"/>
                <w:b/>
                <w:sz w:val="28"/>
                <w:szCs w:val="28"/>
              </w:rPr>
              <w:t>Time Provider Arrived-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This is also located under the admission information tab located on the patients face sheet.</w:t>
            </w:r>
          </w:p>
        </w:tc>
        <w:tc>
          <w:tcPr>
            <w:tcW w:w="2794" w:type="dxa"/>
          </w:tcPr>
          <w:p w:rsidR="00526B45" w:rsidRDefault="00526B45" w:rsidP="004D7BF8"/>
        </w:tc>
      </w:tr>
      <w:tr w:rsidR="00526B45" w:rsidTr="004F3D8C">
        <w:tc>
          <w:tcPr>
            <w:tcW w:w="5324" w:type="dxa"/>
          </w:tcPr>
          <w:p w:rsidR="00526B45" w:rsidRDefault="00526B45" w:rsidP="004D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Time Patient Was Seen-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This is also located under the admission information tab located on the patients face sheet.</w:t>
            </w:r>
          </w:p>
        </w:tc>
        <w:tc>
          <w:tcPr>
            <w:tcW w:w="2794" w:type="dxa"/>
          </w:tcPr>
          <w:p w:rsidR="00526B45" w:rsidRDefault="00526B45" w:rsidP="004D7BF8"/>
        </w:tc>
      </w:tr>
      <w:tr w:rsidR="00AE573E" w:rsidTr="004F3D8C">
        <w:tc>
          <w:tcPr>
            <w:tcW w:w="5324" w:type="dxa"/>
          </w:tcPr>
          <w:p w:rsidR="00AE573E" w:rsidRPr="00526B45" w:rsidRDefault="00AE573E" w:rsidP="004D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FA6">
              <w:rPr>
                <w:rFonts w:ascii="Times New Roman" w:hAnsi="Times New Roman" w:cs="Times New Roman"/>
                <w:sz w:val="28"/>
                <w:szCs w:val="28"/>
              </w:rPr>
              <w:t>Demographics</w:t>
            </w:r>
            <w:r w:rsidR="00526B4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26B45">
              <w:rPr>
                <w:rFonts w:ascii="Times New Roman" w:hAnsi="Times New Roman" w:cs="Times New Roman"/>
                <w:sz w:val="20"/>
                <w:szCs w:val="20"/>
              </w:rPr>
              <w:t xml:space="preserve">include name, birthdate, race, and ethnicity </w:t>
            </w:r>
          </w:p>
        </w:tc>
        <w:tc>
          <w:tcPr>
            <w:tcW w:w="2794" w:type="dxa"/>
          </w:tcPr>
          <w:p w:rsidR="00AE573E" w:rsidRDefault="00AE573E" w:rsidP="004D7BF8"/>
        </w:tc>
      </w:tr>
      <w:tr w:rsidR="00AE573E" w:rsidTr="004F3D8C">
        <w:tc>
          <w:tcPr>
            <w:tcW w:w="5324" w:type="dxa"/>
          </w:tcPr>
          <w:p w:rsidR="00AE573E" w:rsidRPr="000C0FA6" w:rsidRDefault="00AE573E" w:rsidP="004D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FA6">
              <w:rPr>
                <w:rFonts w:ascii="Times New Roman" w:hAnsi="Times New Roman" w:cs="Times New Roman"/>
                <w:sz w:val="28"/>
                <w:szCs w:val="28"/>
              </w:rPr>
              <w:t>Problems/Diagnosis List</w:t>
            </w:r>
          </w:p>
        </w:tc>
        <w:tc>
          <w:tcPr>
            <w:tcW w:w="2794" w:type="dxa"/>
          </w:tcPr>
          <w:p w:rsidR="00AE573E" w:rsidRDefault="00AE573E" w:rsidP="004D7BF8"/>
        </w:tc>
      </w:tr>
      <w:tr w:rsidR="00690EDB" w:rsidTr="004F3D8C">
        <w:tc>
          <w:tcPr>
            <w:tcW w:w="5324" w:type="dxa"/>
          </w:tcPr>
          <w:p w:rsidR="00690EDB" w:rsidRPr="000C0FA6" w:rsidRDefault="00690EDB" w:rsidP="004D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Allergy List</w:t>
            </w:r>
          </w:p>
        </w:tc>
        <w:tc>
          <w:tcPr>
            <w:tcW w:w="2794" w:type="dxa"/>
          </w:tcPr>
          <w:p w:rsidR="00690EDB" w:rsidRDefault="00690EDB" w:rsidP="004D7BF8"/>
        </w:tc>
      </w:tr>
      <w:tr w:rsidR="00AE573E" w:rsidTr="004F3D8C">
        <w:tc>
          <w:tcPr>
            <w:tcW w:w="5324" w:type="dxa"/>
          </w:tcPr>
          <w:p w:rsidR="00AE573E" w:rsidRPr="00526B45" w:rsidRDefault="00AE573E" w:rsidP="004D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FA6">
              <w:rPr>
                <w:rFonts w:ascii="Times New Roman" w:hAnsi="Times New Roman" w:cs="Times New Roman"/>
                <w:sz w:val="28"/>
                <w:szCs w:val="28"/>
              </w:rPr>
              <w:t>Advanced Directives</w:t>
            </w:r>
            <w:r w:rsidR="00526B4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26B45">
              <w:rPr>
                <w:rFonts w:ascii="Times New Roman" w:hAnsi="Times New Roman" w:cs="Times New Roman"/>
                <w:sz w:val="20"/>
                <w:szCs w:val="20"/>
              </w:rPr>
              <w:t>if over 65 address this</w:t>
            </w:r>
          </w:p>
        </w:tc>
        <w:tc>
          <w:tcPr>
            <w:tcW w:w="2794" w:type="dxa"/>
          </w:tcPr>
          <w:p w:rsidR="00AE573E" w:rsidRDefault="00AE573E" w:rsidP="004D7BF8"/>
        </w:tc>
      </w:tr>
      <w:tr w:rsidR="00AE573E" w:rsidTr="004F3D8C">
        <w:tc>
          <w:tcPr>
            <w:tcW w:w="5324" w:type="dxa"/>
          </w:tcPr>
          <w:p w:rsidR="00AE573E" w:rsidRPr="000C0FA6" w:rsidRDefault="00AE573E" w:rsidP="004D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FA6">
              <w:rPr>
                <w:rFonts w:ascii="Times New Roman" w:hAnsi="Times New Roman" w:cs="Times New Roman"/>
                <w:sz w:val="28"/>
                <w:szCs w:val="28"/>
              </w:rPr>
              <w:t>Physician Orders</w:t>
            </w:r>
          </w:p>
        </w:tc>
        <w:tc>
          <w:tcPr>
            <w:tcW w:w="2794" w:type="dxa"/>
          </w:tcPr>
          <w:p w:rsidR="00AE573E" w:rsidRDefault="00AE573E" w:rsidP="004D7BF8"/>
        </w:tc>
      </w:tr>
      <w:tr w:rsidR="00AE573E" w:rsidTr="004F3D8C">
        <w:tc>
          <w:tcPr>
            <w:tcW w:w="5324" w:type="dxa"/>
          </w:tcPr>
          <w:p w:rsidR="00AE573E" w:rsidRPr="00AE573E" w:rsidRDefault="00AE573E" w:rsidP="00AE5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Admission Assessment-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You will need to pick this form from the ER tab.  </w:t>
            </w:r>
            <w:r w:rsidRPr="00FF3486">
              <w:rPr>
                <w:rFonts w:ascii="Times New Roman" w:hAnsi="Times New Roman" w:cs="Times New Roman"/>
                <w:b/>
                <w:sz w:val="20"/>
                <w:szCs w:val="20"/>
              </w:rPr>
              <w:t>All systems on this form HAVE to be completed</w:t>
            </w:r>
          </w:p>
        </w:tc>
        <w:tc>
          <w:tcPr>
            <w:tcW w:w="2794" w:type="dxa"/>
          </w:tcPr>
          <w:p w:rsidR="00AE573E" w:rsidRDefault="00AE573E" w:rsidP="004D7BF8"/>
        </w:tc>
      </w:tr>
      <w:tr w:rsidR="00AE573E" w:rsidTr="004F3D8C">
        <w:tc>
          <w:tcPr>
            <w:tcW w:w="5324" w:type="dxa"/>
          </w:tcPr>
          <w:p w:rsidR="00AE573E" w:rsidRPr="000C0FA6" w:rsidRDefault="00AE573E" w:rsidP="004D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FA6">
              <w:rPr>
                <w:rFonts w:ascii="Times New Roman" w:hAnsi="Times New Roman" w:cs="Times New Roman"/>
                <w:sz w:val="28"/>
                <w:szCs w:val="28"/>
              </w:rPr>
              <w:t>Admission Nursing Note</w:t>
            </w:r>
          </w:p>
        </w:tc>
        <w:tc>
          <w:tcPr>
            <w:tcW w:w="2794" w:type="dxa"/>
          </w:tcPr>
          <w:p w:rsidR="00AE573E" w:rsidRDefault="00AE573E" w:rsidP="004D7BF8"/>
        </w:tc>
      </w:tr>
      <w:tr w:rsidR="00AE573E" w:rsidTr="004F3D8C">
        <w:tc>
          <w:tcPr>
            <w:tcW w:w="5324" w:type="dxa"/>
          </w:tcPr>
          <w:p w:rsidR="00AE573E" w:rsidRPr="00526B45" w:rsidRDefault="00526B45" w:rsidP="00AE5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Vital Signs- </w:t>
            </w:r>
            <w:r w:rsidRPr="00FF3486">
              <w:rPr>
                <w:rFonts w:ascii="Times New Roman" w:hAnsi="Times New Roman" w:cs="Times New Roman"/>
                <w:b/>
                <w:sz w:val="20"/>
                <w:szCs w:val="20"/>
              </w:rPr>
              <w:t>height and weight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have to be included</w:t>
            </w:r>
          </w:p>
        </w:tc>
        <w:tc>
          <w:tcPr>
            <w:tcW w:w="2794" w:type="dxa"/>
          </w:tcPr>
          <w:p w:rsidR="00AE573E" w:rsidRDefault="00AE573E" w:rsidP="004D7BF8"/>
        </w:tc>
      </w:tr>
      <w:tr w:rsidR="001611A7" w:rsidTr="004F3D8C">
        <w:tc>
          <w:tcPr>
            <w:tcW w:w="5324" w:type="dxa"/>
          </w:tcPr>
          <w:p w:rsidR="001611A7" w:rsidRDefault="001611A7" w:rsidP="00AE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Lab results</w:t>
            </w:r>
          </w:p>
        </w:tc>
        <w:tc>
          <w:tcPr>
            <w:tcW w:w="2794" w:type="dxa"/>
          </w:tcPr>
          <w:p w:rsidR="001611A7" w:rsidRDefault="001611A7" w:rsidP="004D7BF8"/>
        </w:tc>
      </w:tr>
      <w:tr w:rsidR="00AE573E" w:rsidTr="004F3D8C">
        <w:tc>
          <w:tcPr>
            <w:tcW w:w="5324" w:type="dxa"/>
          </w:tcPr>
          <w:p w:rsidR="00AE573E" w:rsidRPr="00690EDB" w:rsidRDefault="00690EDB" w:rsidP="004D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Smoking Status-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 sure to check the box             “ tobacco screening completed” then click update tobacco history</w:t>
            </w:r>
          </w:p>
        </w:tc>
        <w:tc>
          <w:tcPr>
            <w:tcW w:w="2794" w:type="dxa"/>
          </w:tcPr>
          <w:p w:rsidR="00AE573E" w:rsidRDefault="00AE573E" w:rsidP="004D7BF8"/>
        </w:tc>
      </w:tr>
      <w:tr w:rsidR="00AE573E" w:rsidTr="004F3D8C">
        <w:tc>
          <w:tcPr>
            <w:tcW w:w="5324" w:type="dxa"/>
          </w:tcPr>
          <w:p w:rsidR="00AE573E" w:rsidRPr="000C0FA6" w:rsidRDefault="00AE573E" w:rsidP="004D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FA6">
              <w:rPr>
                <w:rFonts w:ascii="Times New Roman" w:hAnsi="Times New Roman" w:cs="Times New Roman"/>
                <w:sz w:val="28"/>
                <w:szCs w:val="28"/>
              </w:rPr>
              <w:t>Medication Administration Record</w:t>
            </w:r>
          </w:p>
        </w:tc>
        <w:tc>
          <w:tcPr>
            <w:tcW w:w="2794" w:type="dxa"/>
          </w:tcPr>
          <w:p w:rsidR="00AE573E" w:rsidRDefault="00AE573E" w:rsidP="004D7BF8"/>
        </w:tc>
      </w:tr>
      <w:tr w:rsidR="00AE573E" w:rsidTr="004F3D8C">
        <w:tc>
          <w:tcPr>
            <w:tcW w:w="5324" w:type="dxa"/>
          </w:tcPr>
          <w:p w:rsidR="00AE573E" w:rsidRPr="000C0FA6" w:rsidRDefault="00AE573E" w:rsidP="004D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FA6">
              <w:rPr>
                <w:rFonts w:ascii="Times New Roman" w:hAnsi="Times New Roman" w:cs="Times New Roman"/>
                <w:sz w:val="28"/>
                <w:szCs w:val="28"/>
              </w:rPr>
              <w:t>Medication Reconciliation</w:t>
            </w:r>
          </w:p>
        </w:tc>
        <w:tc>
          <w:tcPr>
            <w:tcW w:w="2794" w:type="dxa"/>
          </w:tcPr>
          <w:p w:rsidR="00AE573E" w:rsidRDefault="00AE573E" w:rsidP="004D7BF8"/>
        </w:tc>
      </w:tr>
      <w:tr w:rsidR="00AE573E" w:rsidTr="004F3D8C">
        <w:tc>
          <w:tcPr>
            <w:tcW w:w="5324" w:type="dxa"/>
          </w:tcPr>
          <w:p w:rsidR="00AE573E" w:rsidRPr="000C0FA6" w:rsidRDefault="00AE573E" w:rsidP="00AE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FA6">
              <w:rPr>
                <w:rFonts w:ascii="Times New Roman" w:hAnsi="Times New Roman" w:cs="Times New Roman"/>
                <w:sz w:val="28"/>
                <w:szCs w:val="28"/>
              </w:rPr>
              <w:t xml:space="preserve">Enter Patient Into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ER</w:t>
            </w:r>
            <w:r w:rsidRPr="000C0FA6">
              <w:rPr>
                <w:rFonts w:ascii="Times New Roman" w:hAnsi="Times New Roman" w:cs="Times New Roman"/>
                <w:sz w:val="28"/>
                <w:szCs w:val="28"/>
              </w:rPr>
              <w:t>Book</w:t>
            </w:r>
          </w:p>
        </w:tc>
        <w:tc>
          <w:tcPr>
            <w:tcW w:w="2794" w:type="dxa"/>
          </w:tcPr>
          <w:p w:rsidR="00AE573E" w:rsidRDefault="00AE573E" w:rsidP="004D7BF8"/>
        </w:tc>
      </w:tr>
      <w:tr w:rsidR="00AE573E" w:rsidTr="004F3D8C">
        <w:tc>
          <w:tcPr>
            <w:tcW w:w="5324" w:type="dxa"/>
          </w:tcPr>
          <w:p w:rsidR="00AE573E" w:rsidRPr="000C0FA6" w:rsidRDefault="00690EDB" w:rsidP="004D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Complete Score Sheet</w:t>
            </w:r>
          </w:p>
        </w:tc>
        <w:tc>
          <w:tcPr>
            <w:tcW w:w="2794" w:type="dxa"/>
          </w:tcPr>
          <w:p w:rsidR="00AE573E" w:rsidRDefault="00AE573E" w:rsidP="004D7BF8"/>
        </w:tc>
      </w:tr>
      <w:tr w:rsidR="00AE573E" w:rsidTr="004F3D8C">
        <w:trPr>
          <w:trHeight w:val="290"/>
        </w:trPr>
        <w:tc>
          <w:tcPr>
            <w:tcW w:w="5324" w:type="dxa"/>
          </w:tcPr>
          <w:p w:rsidR="00AE573E" w:rsidRPr="000C0FA6" w:rsidRDefault="00AE573E" w:rsidP="004D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FA6">
              <w:rPr>
                <w:rFonts w:ascii="Times New Roman" w:hAnsi="Times New Roman" w:cs="Times New Roman"/>
                <w:sz w:val="28"/>
                <w:szCs w:val="28"/>
              </w:rPr>
              <w:t xml:space="preserve">Do Infection Control Report </w:t>
            </w:r>
            <w:r w:rsidRPr="004F3D8C">
              <w:rPr>
                <w:rFonts w:ascii="Times New Roman" w:hAnsi="Times New Roman" w:cs="Times New Roman"/>
                <w:sz w:val="20"/>
                <w:szCs w:val="20"/>
              </w:rPr>
              <w:t>(If Indicated)</w:t>
            </w:r>
          </w:p>
        </w:tc>
        <w:tc>
          <w:tcPr>
            <w:tcW w:w="2794" w:type="dxa"/>
          </w:tcPr>
          <w:p w:rsidR="00AE573E" w:rsidRDefault="00AE573E" w:rsidP="004D7BF8"/>
        </w:tc>
      </w:tr>
      <w:tr w:rsidR="003521FA" w:rsidTr="004F3D8C">
        <w:trPr>
          <w:trHeight w:val="290"/>
        </w:trPr>
        <w:tc>
          <w:tcPr>
            <w:tcW w:w="5324" w:type="dxa"/>
          </w:tcPr>
          <w:p w:rsidR="003521FA" w:rsidRPr="003521FA" w:rsidRDefault="003521FA" w:rsidP="004D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Before Discharge-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 to tools then scroll down to perform meaningful use checks.  This will show if you have missed any quality measures.</w:t>
            </w:r>
          </w:p>
        </w:tc>
        <w:tc>
          <w:tcPr>
            <w:tcW w:w="2794" w:type="dxa"/>
          </w:tcPr>
          <w:p w:rsidR="003521FA" w:rsidRDefault="003521FA" w:rsidP="004D7BF8"/>
        </w:tc>
      </w:tr>
      <w:tr w:rsidR="001611A7" w:rsidTr="004F3D8C">
        <w:tc>
          <w:tcPr>
            <w:tcW w:w="5324" w:type="dxa"/>
          </w:tcPr>
          <w:p w:rsidR="001611A7" w:rsidRPr="000C0FA6" w:rsidRDefault="001611A7" w:rsidP="004D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1611A7" w:rsidRDefault="001611A7" w:rsidP="001D4E7D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611A7" w:rsidTr="004F3D8C">
        <w:tc>
          <w:tcPr>
            <w:tcW w:w="5324" w:type="dxa"/>
          </w:tcPr>
          <w:p w:rsidR="001611A7" w:rsidRPr="001611A7" w:rsidRDefault="001611A7" w:rsidP="001611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611A7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DISCHARGE</w:t>
            </w:r>
          </w:p>
        </w:tc>
        <w:tc>
          <w:tcPr>
            <w:tcW w:w="2794" w:type="dxa"/>
          </w:tcPr>
          <w:p w:rsidR="001611A7" w:rsidRPr="001611A7" w:rsidRDefault="001611A7" w:rsidP="001D4E7D">
            <w:pPr>
              <w:jc w:val="center"/>
              <w:rPr>
                <w:sz w:val="20"/>
                <w:szCs w:val="20"/>
              </w:rPr>
            </w:pPr>
            <w:r w:rsidRPr="001611A7">
              <w:rPr>
                <w:sz w:val="20"/>
                <w:szCs w:val="20"/>
              </w:rPr>
              <w:t>Click on red X botton on the bottom left side of screen to start discharge process</w:t>
            </w:r>
          </w:p>
        </w:tc>
      </w:tr>
      <w:tr w:rsidR="001611A7" w:rsidTr="004F3D8C">
        <w:tc>
          <w:tcPr>
            <w:tcW w:w="5324" w:type="dxa"/>
          </w:tcPr>
          <w:p w:rsidR="001611A7" w:rsidRPr="000C0FA6" w:rsidRDefault="001611A7" w:rsidP="004D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1611A7" w:rsidRDefault="001611A7" w:rsidP="001D4E7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COMPLETED</w:t>
            </w:r>
          </w:p>
        </w:tc>
      </w:tr>
      <w:tr w:rsidR="00690EDB" w:rsidTr="004F3D8C">
        <w:tc>
          <w:tcPr>
            <w:tcW w:w="5324" w:type="dxa"/>
          </w:tcPr>
          <w:p w:rsidR="00690EDB" w:rsidRPr="001D4E7D" w:rsidRDefault="001D4E7D" w:rsidP="00FF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E7D">
              <w:rPr>
                <w:rFonts w:ascii="Times New Roman" w:hAnsi="Times New Roman" w:cs="Times New Roman"/>
                <w:sz w:val="20"/>
                <w:szCs w:val="20"/>
              </w:rPr>
              <w:t>Click on each of the green boxes on the left side of the screen</w:t>
            </w:r>
            <w:r w:rsidR="004F3D8C">
              <w:rPr>
                <w:rFonts w:ascii="Times New Roman" w:hAnsi="Times New Roman" w:cs="Times New Roman"/>
                <w:sz w:val="20"/>
                <w:szCs w:val="20"/>
              </w:rPr>
              <w:t xml:space="preserve"> and complete each one</w:t>
            </w:r>
            <w:r w:rsidRPr="001D4E7D">
              <w:rPr>
                <w:rFonts w:ascii="Times New Roman" w:hAnsi="Times New Roman" w:cs="Times New Roman"/>
                <w:sz w:val="20"/>
                <w:szCs w:val="20"/>
              </w:rPr>
              <w:t>.  These include- reconcile medications, discharge diagnosis, nursing discharge notes, patient instructions, patient</w:t>
            </w:r>
            <w:r w:rsidR="00FF3486">
              <w:rPr>
                <w:rFonts w:ascii="Times New Roman" w:hAnsi="Times New Roman" w:cs="Times New Roman"/>
                <w:sz w:val="20"/>
                <w:szCs w:val="20"/>
              </w:rPr>
              <w:t xml:space="preserve"> education, automatic reminders</w:t>
            </w:r>
          </w:p>
        </w:tc>
        <w:tc>
          <w:tcPr>
            <w:tcW w:w="2794" w:type="dxa"/>
          </w:tcPr>
          <w:p w:rsidR="00690EDB" w:rsidRDefault="00690EDB" w:rsidP="004D7BF8"/>
        </w:tc>
      </w:tr>
      <w:tr w:rsidR="00690EDB" w:rsidTr="004F3D8C">
        <w:tc>
          <w:tcPr>
            <w:tcW w:w="5324" w:type="dxa"/>
          </w:tcPr>
          <w:p w:rsidR="00690EDB" w:rsidRPr="00AE573E" w:rsidRDefault="001D4E7D" w:rsidP="00FD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Complete the fields at the bottom of the screen if indicated.  </w:t>
            </w:r>
            <w:r w:rsidRPr="00FD4237">
              <w:rPr>
                <w:rFonts w:ascii="Times New Roman" w:hAnsi="Times New Roman" w:cs="Times New Roman"/>
                <w:sz w:val="20"/>
                <w:szCs w:val="20"/>
              </w:rPr>
              <w:t>These include- follow up times, patient condition, discharge status</w:t>
            </w:r>
            <w:r w:rsidR="00FD4237" w:rsidRPr="00FD4237">
              <w:rPr>
                <w:rFonts w:ascii="Times New Roman" w:hAnsi="Times New Roman" w:cs="Times New Roman"/>
                <w:sz w:val="20"/>
                <w:szCs w:val="20"/>
              </w:rPr>
              <w:t>, where they were transported to, how they were transported.</w:t>
            </w:r>
          </w:p>
        </w:tc>
        <w:tc>
          <w:tcPr>
            <w:tcW w:w="2794" w:type="dxa"/>
          </w:tcPr>
          <w:p w:rsidR="00690EDB" w:rsidRDefault="00690EDB" w:rsidP="004D7BF8"/>
        </w:tc>
      </w:tr>
      <w:tr w:rsidR="00690EDB" w:rsidTr="004F3D8C">
        <w:tc>
          <w:tcPr>
            <w:tcW w:w="5324" w:type="dxa"/>
          </w:tcPr>
          <w:p w:rsidR="00690EDB" w:rsidRPr="00FD4237" w:rsidRDefault="00FD4237" w:rsidP="00FD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Click the Print Button at the Bottom of the Screen-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print two copies</w:t>
            </w:r>
            <w:r w:rsidR="00FD2561">
              <w:rPr>
                <w:rFonts w:ascii="Times New Roman" w:hAnsi="Times New Roman" w:cs="Times New Roman"/>
                <w:sz w:val="20"/>
                <w:szCs w:val="20"/>
              </w:rPr>
              <w:t xml:space="preserve"> of the discharge instructions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Have patient sign one of them and then scan that one into the chart.  Give the other copy to the patient.  </w:t>
            </w:r>
          </w:p>
        </w:tc>
        <w:tc>
          <w:tcPr>
            <w:tcW w:w="2794" w:type="dxa"/>
          </w:tcPr>
          <w:p w:rsidR="00690EDB" w:rsidRDefault="00690EDB" w:rsidP="004D7BF8"/>
        </w:tc>
      </w:tr>
      <w:tr w:rsidR="00FF3486" w:rsidTr="004F3D8C">
        <w:tc>
          <w:tcPr>
            <w:tcW w:w="5324" w:type="dxa"/>
          </w:tcPr>
          <w:p w:rsidR="00FF3486" w:rsidRDefault="00FF3486" w:rsidP="00FD4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Click Complete Discharge</w:t>
            </w:r>
            <w:r w:rsidR="00E27A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794" w:type="dxa"/>
          </w:tcPr>
          <w:p w:rsidR="00FF3486" w:rsidRDefault="00FF3486" w:rsidP="004D7BF8"/>
        </w:tc>
      </w:tr>
      <w:tr w:rsidR="00690EDB" w:rsidTr="004F3D8C">
        <w:tc>
          <w:tcPr>
            <w:tcW w:w="5324" w:type="dxa"/>
          </w:tcPr>
          <w:p w:rsidR="00690EDB" w:rsidRPr="00FD2561" w:rsidRDefault="00FD2561" w:rsidP="00FD256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2561">
              <w:rPr>
                <w:rFonts w:ascii="Times New Roman" w:hAnsi="Times New Roman" w:cs="Times New Roman"/>
                <w:b/>
                <w:sz w:val="40"/>
                <w:szCs w:val="40"/>
              </w:rPr>
              <w:t>TRANS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FER</w:t>
            </w:r>
          </w:p>
        </w:tc>
        <w:tc>
          <w:tcPr>
            <w:tcW w:w="2794" w:type="dxa"/>
          </w:tcPr>
          <w:p w:rsidR="00690EDB" w:rsidRDefault="00690EDB" w:rsidP="004D7BF8"/>
        </w:tc>
      </w:tr>
      <w:tr w:rsidR="00690EDB" w:rsidTr="004F3D8C">
        <w:tc>
          <w:tcPr>
            <w:tcW w:w="5324" w:type="dxa"/>
          </w:tcPr>
          <w:p w:rsidR="00690EDB" w:rsidRPr="000C0FA6" w:rsidRDefault="00FD2561" w:rsidP="004D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486">
              <w:rPr>
                <w:rFonts w:ascii="Times New Roman" w:hAnsi="Times New Roman" w:cs="Times New Roman"/>
                <w:b/>
                <w:sz w:val="28"/>
                <w:szCs w:val="28"/>
              </w:rPr>
              <w:t>Complete transfer form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Have provider</w:t>
            </w:r>
            <w:r w:rsidR="008241B1">
              <w:rPr>
                <w:rFonts w:ascii="Times New Roman" w:hAnsi="Times New Roman" w:cs="Times New Roman"/>
                <w:sz w:val="28"/>
                <w:szCs w:val="28"/>
              </w:rPr>
              <w:t xml:space="preserve"> and patient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sign.</w:t>
            </w:r>
          </w:p>
        </w:tc>
        <w:tc>
          <w:tcPr>
            <w:tcW w:w="2794" w:type="dxa"/>
          </w:tcPr>
          <w:p w:rsidR="00690EDB" w:rsidRDefault="00690EDB" w:rsidP="004D7BF8"/>
        </w:tc>
      </w:tr>
      <w:tr w:rsidR="00690EDB" w:rsidTr="004F3D8C">
        <w:tc>
          <w:tcPr>
            <w:tcW w:w="5324" w:type="dxa"/>
          </w:tcPr>
          <w:p w:rsidR="00690EDB" w:rsidRDefault="00FD2561" w:rsidP="004D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Document that our provider consulted and gave report to accepting provider and state accepting provider’s name.  </w:t>
            </w:r>
          </w:p>
        </w:tc>
        <w:tc>
          <w:tcPr>
            <w:tcW w:w="2794" w:type="dxa"/>
          </w:tcPr>
          <w:p w:rsidR="00690EDB" w:rsidRDefault="00690EDB" w:rsidP="004D7BF8"/>
        </w:tc>
      </w:tr>
      <w:tr w:rsidR="00690EDB" w:rsidTr="004F3D8C">
        <w:tc>
          <w:tcPr>
            <w:tcW w:w="5324" w:type="dxa"/>
          </w:tcPr>
          <w:p w:rsidR="00690EDB" w:rsidRPr="00526B45" w:rsidRDefault="00FD2561" w:rsidP="004D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Call accepting facility and give nurse to nurse report and document that you did so.  </w:t>
            </w:r>
            <w:r w:rsidR="00690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94" w:type="dxa"/>
          </w:tcPr>
          <w:p w:rsidR="00690EDB" w:rsidRDefault="00690EDB" w:rsidP="004D7BF8"/>
        </w:tc>
      </w:tr>
      <w:tr w:rsidR="00690EDB" w:rsidTr="004F3D8C">
        <w:tc>
          <w:tcPr>
            <w:tcW w:w="5324" w:type="dxa"/>
          </w:tcPr>
          <w:p w:rsidR="00690EDB" w:rsidRPr="000C0FA6" w:rsidRDefault="00FD2561" w:rsidP="004D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If provider is not available on site, have provider talk to patient or family via telephone to get their consent to transfer</w:t>
            </w:r>
            <w:r w:rsidR="00FF34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then document this.  </w:t>
            </w:r>
          </w:p>
        </w:tc>
        <w:tc>
          <w:tcPr>
            <w:tcW w:w="2794" w:type="dxa"/>
          </w:tcPr>
          <w:p w:rsidR="00690EDB" w:rsidRDefault="00690EDB" w:rsidP="004D7BF8"/>
        </w:tc>
      </w:tr>
      <w:tr w:rsidR="00690EDB" w:rsidTr="004F3D8C">
        <w:tc>
          <w:tcPr>
            <w:tcW w:w="5324" w:type="dxa"/>
          </w:tcPr>
          <w:p w:rsidR="00690EDB" w:rsidRPr="00FD2561" w:rsidRDefault="00FD2561" w:rsidP="004D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Print patient summary record and fax information to receiving facility and document that you did this.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do this go to chart summary tab, then patient </w:t>
            </w:r>
            <w:r w:rsidR="004F3D8C">
              <w:rPr>
                <w:rFonts w:ascii="Times New Roman" w:hAnsi="Times New Roman" w:cs="Times New Roman"/>
                <w:sz w:val="20"/>
                <w:szCs w:val="20"/>
              </w:rPr>
              <w:t>summary’s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tab, then click process medical record for export at the bottom left of the screen, check all selections on the left side of the screen, then click print health document</w:t>
            </w:r>
          </w:p>
        </w:tc>
        <w:tc>
          <w:tcPr>
            <w:tcW w:w="2794" w:type="dxa"/>
          </w:tcPr>
          <w:p w:rsidR="00690EDB" w:rsidRDefault="00690EDB" w:rsidP="004D7BF8"/>
        </w:tc>
      </w:tr>
      <w:tr w:rsidR="004F3D8C" w:rsidTr="004F3D8C">
        <w:trPr>
          <w:trHeight w:val="917"/>
        </w:trPr>
        <w:tc>
          <w:tcPr>
            <w:tcW w:w="5324" w:type="dxa"/>
          </w:tcPr>
          <w:p w:rsidR="004F3D8C" w:rsidRDefault="004F3D8C" w:rsidP="004D7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D8C" w:rsidRDefault="004F3D8C" w:rsidP="004D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Patient Stay #_______________________</w:t>
            </w:r>
          </w:p>
        </w:tc>
        <w:tc>
          <w:tcPr>
            <w:tcW w:w="2794" w:type="dxa"/>
          </w:tcPr>
          <w:p w:rsidR="004F3D8C" w:rsidRDefault="004F3D8C" w:rsidP="004D7BF8"/>
          <w:p w:rsidR="004F3D8C" w:rsidRPr="004F3D8C" w:rsidRDefault="004F3D8C" w:rsidP="004D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Date______________</w:t>
            </w:r>
          </w:p>
        </w:tc>
      </w:tr>
    </w:tbl>
    <w:p w:rsidR="00690EDB" w:rsidRDefault="00690EDB"/>
    <w:p w:rsidR="00690EDB" w:rsidRDefault="00690EDB">
      <w:r>
        <w:rPr>
          <w:rFonts w:ascii="Times New Roman" w:hAnsi="Times New Roman" w:cs="Times New Roman"/>
          <w:sz w:val="20"/>
          <w:szCs w:val="20"/>
        </w:rPr>
        <w:t>\.</w:t>
      </w:r>
    </w:p>
    <w:p w:rsidR="00690EDB" w:rsidRDefault="00690EDB"/>
    <w:sectPr w:rsidR="00690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3E"/>
    <w:rsid w:val="00070C48"/>
    <w:rsid w:val="001611A7"/>
    <w:rsid w:val="001D4E7D"/>
    <w:rsid w:val="003521FA"/>
    <w:rsid w:val="004F3D8C"/>
    <w:rsid w:val="00526B45"/>
    <w:rsid w:val="00645A6E"/>
    <w:rsid w:val="00690EDB"/>
    <w:rsid w:val="008241B1"/>
    <w:rsid w:val="009B1EFC"/>
    <w:rsid w:val="00AE573E"/>
    <w:rsid w:val="00E27A18"/>
    <w:rsid w:val="00FD2561"/>
    <w:rsid w:val="00FD4237"/>
    <w:rsid w:val="00F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Nordlund</dc:creator>
  <cp:lastModifiedBy>Jennifer Wagner</cp:lastModifiedBy>
  <cp:revision>2</cp:revision>
  <cp:lastPrinted>2013-12-11T20:19:00Z</cp:lastPrinted>
  <dcterms:created xsi:type="dcterms:W3CDTF">2015-02-19T20:27:00Z</dcterms:created>
  <dcterms:modified xsi:type="dcterms:W3CDTF">2015-02-19T20:27:00Z</dcterms:modified>
</cp:coreProperties>
</file>